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3AF5" w:rsidRPr="002F1863" w:rsidRDefault="00953AF5" w:rsidP="002F1863">
      <w:pPr>
        <w:spacing w:after="0"/>
        <w:jc w:val="center"/>
        <w:rPr>
          <w:b/>
          <w:sz w:val="32"/>
          <w:szCs w:val="32"/>
        </w:rPr>
      </w:pPr>
      <w:r w:rsidRPr="002F1863">
        <w:rPr>
          <w:b/>
          <w:sz w:val="32"/>
          <w:szCs w:val="32"/>
        </w:rPr>
        <w:t>The 7</w:t>
      </w:r>
      <w:r w:rsidRPr="002F1863">
        <w:rPr>
          <w:b/>
          <w:sz w:val="32"/>
          <w:szCs w:val="32"/>
          <w:vertAlign w:val="superscript"/>
        </w:rPr>
        <w:t>th</w:t>
      </w:r>
      <w:r w:rsidRPr="002F1863">
        <w:rPr>
          <w:b/>
          <w:sz w:val="32"/>
          <w:szCs w:val="32"/>
        </w:rPr>
        <w:t xml:space="preserve"> Asia</w:t>
      </w:r>
      <w:bookmarkStart w:id="0" w:name="_GoBack"/>
      <w:bookmarkEnd w:id="0"/>
      <w:r w:rsidRPr="002F1863">
        <w:rPr>
          <w:b/>
          <w:sz w:val="32"/>
          <w:szCs w:val="32"/>
        </w:rPr>
        <w:t>n Young Guns Challenge</w:t>
      </w:r>
    </w:p>
    <w:p w:rsidR="00426494" w:rsidRPr="002F1863" w:rsidRDefault="00953AF5" w:rsidP="002F1863">
      <w:pPr>
        <w:spacing w:after="0"/>
        <w:jc w:val="center"/>
        <w:rPr>
          <w:b/>
          <w:sz w:val="32"/>
          <w:szCs w:val="32"/>
        </w:rPr>
      </w:pPr>
      <w:r w:rsidRPr="002F1863">
        <w:rPr>
          <w:b/>
          <w:sz w:val="32"/>
          <w:szCs w:val="32"/>
        </w:rPr>
        <w:t>Korea 2015 - Seoul Racecourse – Saturday August 29</w:t>
      </w:r>
    </w:p>
    <w:p w:rsidR="00953AF5" w:rsidRDefault="00953AF5" w:rsidP="00953AF5">
      <w:pPr>
        <w:spacing w:after="0"/>
        <w:rPr>
          <w:sz w:val="24"/>
          <w:szCs w:val="24"/>
        </w:rPr>
      </w:pPr>
    </w:p>
    <w:p w:rsidR="00953AF5" w:rsidRDefault="000B220A" w:rsidP="004326A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The Korea Racing Authority (KRA) will host t</w:t>
      </w:r>
      <w:r w:rsidR="00953AF5">
        <w:rPr>
          <w:sz w:val="24"/>
          <w:szCs w:val="24"/>
        </w:rPr>
        <w:t>he 7</w:t>
      </w:r>
      <w:r w:rsidR="00953AF5" w:rsidRPr="00953AF5">
        <w:rPr>
          <w:sz w:val="24"/>
          <w:szCs w:val="24"/>
          <w:vertAlign w:val="superscript"/>
        </w:rPr>
        <w:t>th</w:t>
      </w:r>
      <w:r w:rsidR="00953AF5">
        <w:rPr>
          <w:sz w:val="24"/>
          <w:szCs w:val="24"/>
        </w:rPr>
        <w:t xml:space="preserve"> Asian Young Guns C</w:t>
      </w:r>
      <w:r w:rsidR="0090749E">
        <w:rPr>
          <w:sz w:val="24"/>
          <w:szCs w:val="24"/>
        </w:rPr>
        <w:t>hallenge</w:t>
      </w:r>
      <w:r>
        <w:rPr>
          <w:sz w:val="24"/>
          <w:szCs w:val="24"/>
        </w:rPr>
        <w:t xml:space="preserve"> at Seoul Racecourse </w:t>
      </w:r>
      <w:r w:rsidR="00953AF5">
        <w:rPr>
          <w:sz w:val="24"/>
          <w:szCs w:val="24"/>
        </w:rPr>
        <w:t xml:space="preserve">on </w:t>
      </w:r>
      <w:r>
        <w:rPr>
          <w:sz w:val="24"/>
          <w:szCs w:val="24"/>
        </w:rPr>
        <w:t>Saturday August 29, 2015.</w:t>
      </w:r>
    </w:p>
    <w:p w:rsidR="000B220A" w:rsidRDefault="000B220A" w:rsidP="004326A3">
      <w:pPr>
        <w:spacing w:after="0"/>
        <w:jc w:val="both"/>
        <w:rPr>
          <w:sz w:val="24"/>
          <w:szCs w:val="24"/>
        </w:rPr>
      </w:pPr>
    </w:p>
    <w:p w:rsidR="000B220A" w:rsidRDefault="000B220A" w:rsidP="004326A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First held </w:t>
      </w:r>
      <w:r w:rsidR="00014CAA">
        <w:rPr>
          <w:sz w:val="24"/>
          <w:szCs w:val="24"/>
        </w:rPr>
        <w:t>by the Victoria Racing Club a</w:t>
      </w:r>
      <w:r>
        <w:rPr>
          <w:sz w:val="24"/>
          <w:szCs w:val="24"/>
        </w:rPr>
        <w:t xml:space="preserve">t Flemington Racecourse in 2009, Asian Young Guns </w:t>
      </w:r>
      <w:r w:rsidR="00014CAA">
        <w:rPr>
          <w:sz w:val="24"/>
          <w:szCs w:val="24"/>
        </w:rPr>
        <w:t>brings together eleven</w:t>
      </w:r>
      <w:r>
        <w:rPr>
          <w:sz w:val="24"/>
          <w:szCs w:val="24"/>
        </w:rPr>
        <w:t xml:space="preserve"> of the most exciting young jockeys in the Asia Pacific Region</w:t>
      </w:r>
      <w:r w:rsidR="0090749E">
        <w:rPr>
          <w:sz w:val="24"/>
          <w:szCs w:val="24"/>
        </w:rPr>
        <w:t xml:space="preserve"> </w:t>
      </w:r>
      <w:r w:rsidR="0090469C">
        <w:rPr>
          <w:sz w:val="24"/>
          <w:szCs w:val="24"/>
        </w:rPr>
        <w:t xml:space="preserve">who this year will </w:t>
      </w:r>
      <w:r w:rsidR="0090749E">
        <w:rPr>
          <w:sz w:val="24"/>
          <w:szCs w:val="24"/>
        </w:rPr>
        <w:t>compete in a four-race series</w:t>
      </w:r>
      <w:r w:rsidR="0090469C">
        <w:rPr>
          <w:sz w:val="24"/>
          <w:szCs w:val="24"/>
        </w:rPr>
        <w:t xml:space="preserve"> in the Korean capital</w:t>
      </w:r>
      <w:r w:rsidR="0090749E">
        <w:rPr>
          <w:sz w:val="24"/>
          <w:szCs w:val="24"/>
        </w:rPr>
        <w:t>.</w:t>
      </w:r>
    </w:p>
    <w:p w:rsidR="00014CAA" w:rsidRDefault="00014CAA" w:rsidP="00953AF5">
      <w:pPr>
        <w:spacing w:after="0"/>
        <w:rPr>
          <w:sz w:val="24"/>
          <w:szCs w:val="24"/>
        </w:rPr>
      </w:pPr>
    </w:p>
    <w:p w:rsidR="00014CAA" w:rsidRPr="0090749E" w:rsidRDefault="00014CAA" w:rsidP="00953AF5">
      <w:pPr>
        <w:spacing w:after="0"/>
        <w:rPr>
          <w:b/>
          <w:sz w:val="24"/>
          <w:szCs w:val="24"/>
        </w:rPr>
      </w:pPr>
      <w:r w:rsidRPr="0090749E">
        <w:rPr>
          <w:b/>
          <w:sz w:val="24"/>
          <w:szCs w:val="24"/>
        </w:rPr>
        <w:t>History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2410"/>
        <w:gridCol w:w="2126"/>
        <w:gridCol w:w="3351"/>
      </w:tblGrid>
      <w:tr w:rsidR="00014CAA" w:rsidTr="0090749E">
        <w:tc>
          <w:tcPr>
            <w:tcW w:w="1129" w:type="dxa"/>
            <w:shd w:val="clear" w:color="auto" w:fill="D9D9D9" w:themeFill="background1" w:themeFillShade="D9"/>
          </w:tcPr>
          <w:p w:rsidR="00014CAA" w:rsidRPr="0090749E" w:rsidRDefault="00014CAA" w:rsidP="00953AF5">
            <w:pPr>
              <w:rPr>
                <w:b/>
                <w:sz w:val="24"/>
                <w:szCs w:val="24"/>
              </w:rPr>
            </w:pPr>
            <w:r w:rsidRPr="0090749E">
              <w:rPr>
                <w:b/>
                <w:sz w:val="24"/>
                <w:szCs w:val="24"/>
              </w:rPr>
              <w:t>Year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014CAA" w:rsidRPr="0090749E" w:rsidRDefault="00014CAA" w:rsidP="00953AF5">
            <w:pPr>
              <w:rPr>
                <w:b/>
                <w:sz w:val="24"/>
                <w:szCs w:val="24"/>
              </w:rPr>
            </w:pPr>
            <w:r w:rsidRPr="0090749E">
              <w:rPr>
                <w:b/>
                <w:sz w:val="24"/>
                <w:szCs w:val="24"/>
              </w:rPr>
              <w:t>Host Nation/Club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:rsidR="00014CAA" w:rsidRPr="0090749E" w:rsidRDefault="00014CAA" w:rsidP="00953AF5">
            <w:pPr>
              <w:rPr>
                <w:b/>
                <w:sz w:val="24"/>
                <w:szCs w:val="24"/>
              </w:rPr>
            </w:pPr>
            <w:r w:rsidRPr="0090749E">
              <w:rPr>
                <w:b/>
                <w:sz w:val="24"/>
                <w:szCs w:val="24"/>
              </w:rPr>
              <w:t>Racecourse</w:t>
            </w:r>
          </w:p>
        </w:tc>
        <w:tc>
          <w:tcPr>
            <w:tcW w:w="3351" w:type="dxa"/>
            <w:shd w:val="clear" w:color="auto" w:fill="D9D9D9" w:themeFill="background1" w:themeFillShade="D9"/>
          </w:tcPr>
          <w:p w:rsidR="00014CAA" w:rsidRPr="0090749E" w:rsidRDefault="00014CAA" w:rsidP="00953AF5">
            <w:pPr>
              <w:rPr>
                <w:b/>
                <w:sz w:val="24"/>
                <w:szCs w:val="24"/>
              </w:rPr>
            </w:pPr>
            <w:r w:rsidRPr="0090749E">
              <w:rPr>
                <w:b/>
                <w:sz w:val="24"/>
                <w:szCs w:val="24"/>
              </w:rPr>
              <w:t>Winner</w:t>
            </w:r>
          </w:p>
        </w:tc>
      </w:tr>
      <w:tr w:rsidR="00014CAA" w:rsidTr="00014CAA">
        <w:tc>
          <w:tcPr>
            <w:tcW w:w="1129" w:type="dxa"/>
          </w:tcPr>
          <w:p w:rsidR="00014CAA" w:rsidRPr="004326A3" w:rsidRDefault="00014CAA" w:rsidP="00953AF5">
            <w:pPr>
              <w:rPr>
                <w:b/>
                <w:sz w:val="24"/>
                <w:szCs w:val="24"/>
              </w:rPr>
            </w:pPr>
            <w:r w:rsidRPr="004326A3">
              <w:rPr>
                <w:b/>
                <w:sz w:val="24"/>
                <w:szCs w:val="24"/>
              </w:rPr>
              <w:t>2009</w:t>
            </w:r>
          </w:p>
        </w:tc>
        <w:tc>
          <w:tcPr>
            <w:tcW w:w="2410" w:type="dxa"/>
          </w:tcPr>
          <w:p w:rsidR="00014CAA" w:rsidRDefault="00014CAA" w:rsidP="00953A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Australia (VRC)</w:t>
            </w:r>
          </w:p>
        </w:tc>
        <w:tc>
          <w:tcPr>
            <w:tcW w:w="2126" w:type="dxa"/>
          </w:tcPr>
          <w:p w:rsidR="00014CAA" w:rsidRDefault="00014CAA" w:rsidP="00953A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Flemington</w:t>
            </w:r>
          </w:p>
        </w:tc>
        <w:tc>
          <w:tcPr>
            <w:tcW w:w="3351" w:type="dxa"/>
          </w:tcPr>
          <w:p w:rsidR="00014CAA" w:rsidRDefault="00014CAA" w:rsidP="00953A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Kota Fujioka (Japan</w:t>
            </w:r>
            <w:r w:rsidR="0090749E">
              <w:rPr>
                <w:sz w:val="24"/>
                <w:szCs w:val="24"/>
              </w:rPr>
              <w:t xml:space="preserve"> JRA</w:t>
            </w:r>
            <w:r>
              <w:rPr>
                <w:sz w:val="24"/>
                <w:szCs w:val="24"/>
              </w:rPr>
              <w:t>)</w:t>
            </w:r>
          </w:p>
        </w:tc>
      </w:tr>
      <w:tr w:rsidR="00014CAA" w:rsidTr="00014CAA">
        <w:tc>
          <w:tcPr>
            <w:tcW w:w="1129" w:type="dxa"/>
          </w:tcPr>
          <w:p w:rsidR="00014CAA" w:rsidRPr="004326A3" w:rsidRDefault="00014CAA" w:rsidP="00953AF5">
            <w:pPr>
              <w:rPr>
                <w:b/>
                <w:sz w:val="24"/>
                <w:szCs w:val="24"/>
              </w:rPr>
            </w:pPr>
            <w:r w:rsidRPr="004326A3">
              <w:rPr>
                <w:b/>
                <w:sz w:val="24"/>
                <w:szCs w:val="24"/>
              </w:rPr>
              <w:t>2010</w:t>
            </w:r>
          </w:p>
        </w:tc>
        <w:tc>
          <w:tcPr>
            <w:tcW w:w="2410" w:type="dxa"/>
          </w:tcPr>
          <w:p w:rsidR="00014CAA" w:rsidRDefault="00014CAA" w:rsidP="00953A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Singapore (STC)</w:t>
            </w:r>
          </w:p>
        </w:tc>
        <w:tc>
          <w:tcPr>
            <w:tcW w:w="2126" w:type="dxa"/>
          </w:tcPr>
          <w:p w:rsidR="00014CAA" w:rsidRDefault="00014CAA" w:rsidP="00953AF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Kranji</w:t>
            </w:r>
            <w:proofErr w:type="spellEnd"/>
          </w:p>
        </w:tc>
        <w:tc>
          <w:tcPr>
            <w:tcW w:w="3351" w:type="dxa"/>
          </w:tcPr>
          <w:p w:rsidR="00014CAA" w:rsidRDefault="00014CAA" w:rsidP="00953A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Derek Leung (Hong Kong)</w:t>
            </w:r>
          </w:p>
        </w:tc>
      </w:tr>
      <w:tr w:rsidR="00014CAA" w:rsidTr="00014CAA">
        <w:tc>
          <w:tcPr>
            <w:tcW w:w="1129" w:type="dxa"/>
          </w:tcPr>
          <w:p w:rsidR="00014CAA" w:rsidRPr="004326A3" w:rsidRDefault="00014CAA" w:rsidP="00953AF5">
            <w:pPr>
              <w:rPr>
                <w:b/>
                <w:sz w:val="24"/>
                <w:szCs w:val="24"/>
              </w:rPr>
            </w:pPr>
            <w:r w:rsidRPr="004326A3">
              <w:rPr>
                <w:b/>
                <w:sz w:val="24"/>
                <w:szCs w:val="24"/>
              </w:rPr>
              <w:t>2011</w:t>
            </w:r>
          </w:p>
        </w:tc>
        <w:tc>
          <w:tcPr>
            <w:tcW w:w="2410" w:type="dxa"/>
          </w:tcPr>
          <w:p w:rsidR="00014CAA" w:rsidRDefault="00014CAA" w:rsidP="00953A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Australia (VRC) </w:t>
            </w:r>
          </w:p>
        </w:tc>
        <w:tc>
          <w:tcPr>
            <w:tcW w:w="2126" w:type="dxa"/>
          </w:tcPr>
          <w:p w:rsidR="00014CAA" w:rsidRDefault="00014CAA" w:rsidP="00953A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Flemington</w:t>
            </w:r>
          </w:p>
        </w:tc>
        <w:tc>
          <w:tcPr>
            <w:tcW w:w="3351" w:type="dxa"/>
          </w:tcPr>
          <w:p w:rsidR="00014CAA" w:rsidRDefault="0090749E" w:rsidP="00953A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Jordan </w:t>
            </w:r>
            <w:proofErr w:type="spellStart"/>
            <w:r>
              <w:rPr>
                <w:sz w:val="24"/>
                <w:szCs w:val="24"/>
              </w:rPr>
              <w:t>Mallyon</w:t>
            </w:r>
            <w:proofErr w:type="spellEnd"/>
            <w:r>
              <w:rPr>
                <w:sz w:val="24"/>
                <w:szCs w:val="24"/>
              </w:rPr>
              <w:t xml:space="preserve"> (Australia)</w:t>
            </w:r>
          </w:p>
        </w:tc>
      </w:tr>
      <w:tr w:rsidR="00014CAA" w:rsidTr="00014CAA">
        <w:tc>
          <w:tcPr>
            <w:tcW w:w="1129" w:type="dxa"/>
          </w:tcPr>
          <w:p w:rsidR="00014CAA" w:rsidRPr="004326A3" w:rsidRDefault="00014CAA" w:rsidP="00953AF5">
            <w:pPr>
              <w:rPr>
                <w:b/>
                <w:sz w:val="24"/>
                <w:szCs w:val="24"/>
              </w:rPr>
            </w:pPr>
            <w:r w:rsidRPr="004326A3">
              <w:rPr>
                <w:b/>
                <w:sz w:val="24"/>
                <w:szCs w:val="24"/>
              </w:rPr>
              <w:t>2012</w:t>
            </w:r>
          </w:p>
        </w:tc>
        <w:tc>
          <w:tcPr>
            <w:tcW w:w="2410" w:type="dxa"/>
          </w:tcPr>
          <w:p w:rsidR="00014CAA" w:rsidRDefault="00014CAA" w:rsidP="00953A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Macao (MJC)</w:t>
            </w:r>
          </w:p>
        </w:tc>
        <w:tc>
          <w:tcPr>
            <w:tcW w:w="2126" w:type="dxa"/>
          </w:tcPr>
          <w:p w:rsidR="00014CAA" w:rsidRDefault="00014CAA" w:rsidP="00953AF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Taipa</w:t>
            </w:r>
            <w:proofErr w:type="spellEnd"/>
          </w:p>
        </w:tc>
        <w:tc>
          <w:tcPr>
            <w:tcW w:w="3351" w:type="dxa"/>
          </w:tcPr>
          <w:p w:rsidR="00014CAA" w:rsidRDefault="00014CAA" w:rsidP="00953A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Alvin Ng (Hong Kong)</w:t>
            </w:r>
          </w:p>
        </w:tc>
      </w:tr>
      <w:tr w:rsidR="00014CAA" w:rsidTr="00014CAA">
        <w:tc>
          <w:tcPr>
            <w:tcW w:w="1129" w:type="dxa"/>
          </w:tcPr>
          <w:p w:rsidR="00014CAA" w:rsidRPr="004326A3" w:rsidRDefault="00014CAA" w:rsidP="00953AF5">
            <w:pPr>
              <w:rPr>
                <w:b/>
                <w:sz w:val="24"/>
                <w:szCs w:val="24"/>
              </w:rPr>
            </w:pPr>
            <w:r w:rsidRPr="004326A3">
              <w:rPr>
                <w:b/>
                <w:sz w:val="24"/>
                <w:szCs w:val="24"/>
              </w:rPr>
              <w:t>2013</w:t>
            </w:r>
          </w:p>
        </w:tc>
        <w:tc>
          <w:tcPr>
            <w:tcW w:w="2410" w:type="dxa"/>
          </w:tcPr>
          <w:p w:rsidR="00014CAA" w:rsidRDefault="00014CAA" w:rsidP="00953A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New Zealand</w:t>
            </w:r>
            <w:r w:rsidR="0090749E">
              <w:rPr>
                <w:sz w:val="24"/>
                <w:szCs w:val="24"/>
              </w:rPr>
              <w:t xml:space="preserve"> (NZTR)</w:t>
            </w:r>
          </w:p>
        </w:tc>
        <w:tc>
          <w:tcPr>
            <w:tcW w:w="2126" w:type="dxa"/>
          </w:tcPr>
          <w:p w:rsidR="00014CAA" w:rsidRDefault="00014CAA" w:rsidP="00953AF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Te</w:t>
            </w:r>
            <w:proofErr w:type="spellEnd"/>
            <w:r>
              <w:rPr>
                <w:sz w:val="24"/>
                <w:szCs w:val="24"/>
              </w:rPr>
              <w:t xml:space="preserve"> Rapa</w:t>
            </w:r>
          </w:p>
        </w:tc>
        <w:tc>
          <w:tcPr>
            <w:tcW w:w="3351" w:type="dxa"/>
          </w:tcPr>
          <w:p w:rsidR="00014CAA" w:rsidRDefault="0090749E" w:rsidP="00953A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Harry </w:t>
            </w:r>
            <w:proofErr w:type="spellStart"/>
            <w:r>
              <w:rPr>
                <w:sz w:val="24"/>
                <w:szCs w:val="24"/>
              </w:rPr>
              <w:t>Kasim</w:t>
            </w:r>
            <w:proofErr w:type="spellEnd"/>
            <w:r>
              <w:rPr>
                <w:sz w:val="24"/>
                <w:szCs w:val="24"/>
              </w:rPr>
              <w:t xml:space="preserve"> (Singapore)</w:t>
            </w:r>
          </w:p>
        </w:tc>
      </w:tr>
      <w:tr w:rsidR="00014CAA" w:rsidTr="00014CAA">
        <w:tc>
          <w:tcPr>
            <w:tcW w:w="1129" w:type="dxa"/>
          </w:tcPr>
          <w:p w:rsidR="00014CAA" w:rsidRPr="004326A3" w:rsidRDefault="00014CAA" w:rsidP="00953AF5">
            <w:pPr>
              <w:rPr>
                <w:b/>
                <w:sz w:val="24"/>
                <w:szCs w:val="24"/>
              </w:rPr>
            </w:pPr>
            <w:r w:rsidRPr="004326A3">
              <w:rPr>
                <w:b/>
                <w:sz w:val="24"/>
                <w:szCs w:val="24"/>
              </w:rPr>
              <w:t>2014</w:t>
            </w:r>
          </w:p>
        </w:tc>
        <w:tc>
          <w:tcPr>
            <w:tcW w:w="2410" w:type="dxa"/>
          </w:tcPr>
          <w:p w:rsidR="00014CAA" w:rsidRDefault="00014CAA" w:rsidP="00953A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South Africa</w:t>
            </w:r>
            <w:r w:rsidR="0090749E">
              <w:rPr>
                <w:sz w:val="24"/>
                <w:szCs w:val="24"/>
              </w:rPr>
              <w:t xml:space="preserve"> (GCTC)</w:t>
            </w:r>
          </w:p>
        </w:tc>
        <w:tc>
          <w:tcPr>
            <w:tcW w:w="2126" w:type="dxa"/>
          </w:tcPr>
          <w:p w:rsidR="00014CAA" w:rsidRDefault="00014CAA" w:rsidP="00953AF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Clairwood</w:t>
            </w:r>
            <w:proofErr w:type="spellEnd"/>
          </w:p>
        </w:tc>
        <w:tc>
          <w:tcPr>
            <w:tcW w:w="3351" w:type="dxa"/>
          </w:tcPr>
          <w:p w:rsidR="00014CAA" w:rsidRDefault="0090749E" w:rsidP="00953AF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Tham</w:t>
            </w:r>
            <w:proofErr w:type="spellEnd"/>
            <w:r>
              <w:rPr>
                <w:sz w:val="24"/>
                <w:szCs w:val="24"/>
              </w:rPr>
              <w:t xml:space="preserve"> Kin Chong (Malaysia)</w:t>
            </w:r>
          </w:p>
        </w:tc>
      </w:tr>
    </w:tbl>
    <w:p w:rsidR="00014CAA" w:rsidRDefault="00014CAA" w:rsidP="00953AF5">
      <w:pPr>
        <w:spacing w:after="0"/>
        <w:rPr>
          <w:sz w:val="24"/>
          <w:szCs w:val="24"/>
        </w:rPr>
      </w:pPr>
    </w:p>
    <w:p w:rsidR="00953AF5" w:rsidRDefault="0090749E" w:rsidP="00953AF5">
      <w:pPr>
        <w:spacing w:after="0"/>
        <w:rPr>
          <w:b/>
          <w:sz w:val="24"/>
          <w:szCs w:val="24"/>
        </w:rPr>
      </w:pPr>
      <w:r w:rsidRPr="00D1626C">
        <w:rPr>
          <w:b/>
          <w:sz w:val="24"/>
          <w:szCs w:val="24"/>
        </w:rPr>
        <w:t>Venue</w:t>
      </w:r>
    </w:p>
    <w:p w:rsidR="00D1626C" w:rsidRPr="00D1626C" w:rsidRDefault="00D1626C" w:rsidP="00953AF5">
      <w:pPr>
        <w:spacing w:after="0"/>
        <w:rPr>
          <w:b/>
          <w:sz w:val="24"/>
          <w:szCs w:val="24"/>
        </w:rPr>
      </w:pPr>
    </w:p>
    <w:p w:rsidR="00D0624B" w:rsidRDefault="00373D83" w:rsidP="004326A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Seoul Racecourse (officially known as Lets Run Park Seoul) is operated by the KRA, Korea’</w:t>
      </w:r>
      <w:r w:rsidR="00D1626C">
        <w:rPr>
          <w:sz w:val="24"/>
          <w:szCs w:val="24"/>
        </w:rPr>
        <w:t>s sole racing authority</w:t>
      </w:r>
      <w:r>
        <w:rPr>
          <w:sz w:val="24"/>
          <w:szCs w:val="24"/>
        </w:rPr>
        <w:t xml:space="preserve">. Located just south of Seoul in the city of </w:t>
      </w:r>
      <w:proofErr w:type="spellStart"/>
      <w:r>
        <w:rPr>
          <w:sz w:val="24"/>
          <w:szCs w:val="24"/>
        </w:rPr>
        <w:t>Gwacheon</w:t>
      </w:r>
      <w:proofErr w:type="spellEnd"/>
      <w:r>
        <w:rPr>
          <w:sz w:val="24"/>
          <w:szCs w:val="24"/>
        </w:rPr>
        <w:t>, it was built for the equestrian events of the 1988 Seoul Summer Olympics and was converted into a racecourse after the conclusion of the Games.</w:t>
      </w:r>
    </w:p>
    <w:p w:rsidR="00977331" w:rsidRDefault="00977331" w:rsidP="004326A3">
      <w:pPr>
        <w:spacing w:after="0"/>
        <w:jc w:val="both"/>
        <w:rPr>
          <w:sz w:val="24"/>
          <w:szCs w:val="24"/>
        </w:rPr>
      </w:pPr>
    </w:p>
    <w:p w:rsidR="00373D83" w:rsidRDefault="00D1626C" w:rsidP="00953AF5">
      <w:pPr>
        <w:spacing w:after="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731510" cy="225615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eoul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5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7331" w:rsidRDefault="00977331" w:rsidP="004326A3">
      <w:pPr>
        <w:spacing w:after="0"/>
        <w:jc w:val="both"/>
        <w:rPr>
          <w:sz w:val="24"/>
          <w:szCs w:val="24"/>
        </w:rPr>
      </w:pPr>
    </w:p>
    <w:p w:rsidR="00D0624B" w:rsidRDefault="00D1626C" w:rsidP="004326A3">
      <w:pPr>
        <w:spacing w:after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The track surface is sand and the grandstands can accommodate up to 60,000 racegoers. </w:t>
      </w:r>
      <w:r w:rsidR="00F67BF7">
        <w:rPr>
          <w:sz w:val="24"/>
          <w:szCs w:val="24"/>
        </w:rPr>
        <w:t xml:space="preserve">Approximately 30,000 are expected on Challenge day. </w:t>
      </w:r>
    </w:p>
    <w:p w:rsidR="00D0624B" w:rsidRDefault="00D0624B" w:rsidP="004326A3">
      <w:pPr>
        <w:spacing w:after="0"/>
        <w:jc w:val="both"/>
        <w:rPr>
          <w:sz w:val="24"/>
          <w:szCs w:val="24"/>
        </w:rPr>
      </w:pPr>
    </w:p>
    <w:p w:rsidR="00953AF5" w:rsidRDefault="00D0624B" w:rsidP="004326A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Seoul Racecourse</w:t>
      </w:r>
      <w:r w:rsidR="00F67BF7">
        <w:rPr>
          <w:sz w:val="24"/>
          <w:szCs w:val="24"/>
        </w:rPr>
        <w:t xml:space="preserve"> is the </w:t>
      </w:r>
      <w:r>
        <w:rPr>
          <w:sz w:val="24"/>
          <w:szCs w:val="24"/>
        </w:rPr>
        <w:t>venue</w:t>
      </w:r>
      <w:r w:rsidR="00F67BF7">
        <w:rPr>
          <w:sz w:val="24"/>
          <w:szCs w:val="24"/>
        </w:rPr>
        <w:t xml:space="preserve"> for most of Korea’s top races, including the Korean Derby, the </w:t>
      </w:r>
      <w:r>
        <w:rPr>
          <w:sz w:val="24"/>
          <w:szCs w:val="24"/>
        </w:rPr>
        <w:t>President’s Cup and Grand Prix Stakes, as well as the Asia Challenge Cup International Invitational race, which will take place the day after Young Guns.</w:t>
      </w:r>
    </w:p>
    <w:p w:rsidR="00D0624B" w:rsidRDefault="00D0624B" w:rsidP="00953AF5">
      <w:pPr>
        <w:spacing w:after="0"/>
        <w:rPr>
          <w:sz w:val="24"/>
          <w:szCs w:val="24"/>
        </w:rPr>
      </w:pPr>
    </w:p>
    <w:p w:rsidR="007B091D" w:rsidRDefault="007B091D" w:rsidP="00953AF5">
      <w:pPr>
        <w:spacing w:after="0"/>
        <w:rPr>
          <w:b/>
          <w:sz w:val="24"/>
          <w:szCs w:val="24"/>
        </w:rPr>
      </w:pPr>
    </w:p>
    <w:p w:rsidR="00D0624B" w:rsidRPr="00977331" w:rsidRDefault="004155A3" w:rsidP="00953AF5">
      <w:pPr>
        <w:spacing w:after="0"/>
        <w:rPr>
          <w:b/>
          <w:sz w:val="24"/>
          <w:szCs w:val="24"/>
        </w:rPr>
      </w:pPr>
      <w:r w:rsidRPr="00977331">
        <w:rPr>
          <w:b/>
          <w:sz w:val="24"/>
          <w:szCs w:val="24"/>
        </w:rPr>
        <w:lastRenderedPageBreak/>
        <w:t>The Races</w:t>
      </w:r>
      <w:r w:rsidR="00977331">
        <w:rPr>
          <w:b/>
          <w:sz w:val="24"/>
          <w:szCs w:val="24"/>
        </w:rPr>
        <w:t xml:space="preserve"> &amp; Riders</w:t>
      </w:r>
    </w:p>
    <w:p w:rsidR="004155A3" w:rsidRDefault="004155A3" w:rsidP="00953AF5">
      <w:pPr>
        <w:spacing w:after="0"/>
        <w:rPr>
          <w:sz w:val="24"/>
          <w:szCs w:val="24"/>
        </w:rPr>
      </w:pPr>
    </w:p>
    <w:p w:rsidR="004155A3" w:rsidRDefault="004155A3" w:rsidP="00953AF5">
      <w:pPr>
        <w:spacing w:after="0"/>
        <w:rPr>
          <w:sz w:val="24"/>
          <w:szCs w:val="24"/>
        </w:rPr>
      </w:pPr>
      <w:r>
        <w:rPr>
          <w:sz w:val="24"/>
          <w:szCs w:val="24"/>
        </w:rPr>
        <w:t>All jockeys will ride in four races. Mounts will be allocated by means of a draw.</w:t>
      </w:r>
    </w:p>
    <w:p w:rsidR="004326A3" w:rsidRDefault="004326A3" w:rsidP="00953AF5">
      <w:pPr>
        <w:spacing w:after="0"/>
        <w:rPr>
          <w:sz w:val="24"/>
          <w:szCs w:val="24"/>
        </w:rPr>
      </w:pPr>
    </w:p>
    <w:p w:rsidR="004326A3" w:rsidRPr="004326A3" w:rsidRDefault="004326A3" w:rsidP="004326A3">
      <w:pPr>
        <w:pStyle w:val="ListParagraph"/>
        <w:numPr>
          <w:ilvl w:val="1"/>
          <w:numId w:val="1"/>
        </w:numPr>
        <w:spacing w:line="276" w:lineRule="auto"/>
        <w:ind w:leftChars="0" w:left="567" w:hanging="283"/>
        <w:rPr>
          <w:rFonts w:ascii="Calibri" w:hAnsi="Calibri"/>
          <w:sz w:val="24"/>
          <w:szCs w:val="24"/>
        </w:rPr>
      </w:pPr>
      <w:r w:rsidRPr="004326A3">
        <w:rPr>
          <w:rFonts w:ascii="Calibri" w:hAnsi="Calibri"/>
          <w:sz w:val="24"/>
          <w:szCs w:val="24"/>
        </w:rPr>
        <w:t>P</w:t>
      </w:r>
      <w:r>
        <w:rPr>
          <w:rFonts w:ascii="Calibri" w:hAnsi="Calibri"/>
          <w:sz w:val="24"/>
          <w:szCs w:val="24"/>
        </w:rPr>
        <w:t>oints will be allocated to jockeys whose</w:t>
      </w:r>
      <w:r w:rsidRPr="004326A3">
        <w:rPr>
          <w:rFonts w:ascii="Calibri" w:hAnsi="Calibri"/>
          <w:sz w:val="24"/>
          <w:szCs w:val="24"/>
        </w:rPr>
        <w:t xml:space="preserve"> horses </w:t>
      </w:r>
      <w:r>
        <w:rPr>
          <w:rFonts w:ascii="Calibri" w:hAnsi="Calibri"/>
          <w:sz w:val="24"/>
          <w:szCs w:val="24"/>
        </w:rPr>
        <w:t>finish</w:t>
      </w:r>
      <w:r w:rsidRPr="004326A3">
        <w:rPr>
          <w:rFonts w:ascii="Calibri" w:hAnsi="Calibri"/>
          <w:sz w:val="24"/>
          <w:szCs w:val="24"/>
        </w:rPr>
        <w:t xml:space="preserve"> in the first 8 positions</w:t>
      </w:r>
      <w:r w:rsidRPr="004326A3">
        <w:rPr>
          <w:rFonts w:ascii="Calibri" w:hAnsi="Calibri"/>
          <w:sz w:val="24"/>
          <w:szCs w:val="24"/>
        </w:rPr>
        <w:t>, ranging from 25 points for a win to 1 point f</w:t>
      </w:r>
      <w:r w:rsidRPr="004326A3">
        <w:rPr>
          <w:rFonts w:ascii="Calibri" w:hAnsi="Calibri"/>
          <w:sz w:val="24"/>
          <w:szCs w:val="24"/>
        </w:rPr>
        <w:t>or 8</w:t>
      </w:r>
      <w:r w:rsidRPr="004326A3">
        <w:rPr>
          <w:rFonts w:ascii="Calibri" w:hAnsi="Calibri"/>
          <w:sz w:val="24"/>
          <w:szCs w:val="24"/>
          <w:vertAlign w:val="superscript"/>
        </w:rPr>
        <w:t>th</w:t>
      </w:r>
    </w:p>
    <w:tbl>
      <w:tblPr>
        <w:tblStyle w:val="LightShading1"/>
        <w:tblW w:w="0" w:type="auto"/>
        <w:jc w:val="right"/>
        <w:tblLook w:val="04A0" w:firstRow="1" w:lastRow="0" w:firstColumn="1" w:lastColumn="0" w:noHBand="0" w:noVBand="1"/>
      </w:tblPr>
      <w:tblGrid>
        <w:gridCol w:w="1634"/>
        <w:gridCol w:w="916"/>
        <w:gridCol w:w="938"/>
        <w:gridCol w:w="923"/>
        <w:gridCol w:w="923"/>
        <w:gridCol w:w="923"/>
        <w:gridCol w:w="923"/>
        <w:gridCol w:w="923"/>
        <w:gridCol w:w="923"/>
      </w:tblGrid>
      <w:tr w:rsidR="004326A3" w:rsidRPr="004326A3" w:rsidTr="00B536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8" w:type="dxa"/>
          </w:tcPr>
          <w:p w:rsidR="004326A3" w:rsidRPr="004326A3" w:rsidRDefault="004326A3" w:rsidP="00B536F3">
            <w:pPr>
              <w:spacing w:line="276" w:lineRule="auto"/>
              <w:ind w:left="567" w:hanging="283"/>
              <w:jc w:val="center"/>
              <w:rPr>
                <w:rFonts w:ascii="Calibri" w:hAnsi="Calibri"/>
                <w:sz w:val="24"/>
                <w:szCs w:val="24"/>
              </w:rPr>
            </w:pPr>
            <w:r w:rsidRPr="004326A3">
              <w:rPr>
                <w:rFonts w:ascii="Calibri" w:hAnsi="Calibri" w:hint="eastAsia"/>
                <w:sz w:val="24"/>
                <w:szCs w:val="24"/>
              </w:rPr>
              <w:t>Placing</w:t>
            </w:r>
          </w:p>
        </w:tc>
        <w:tc>
          <w:tcPr>
            <w:tcW w:w="1014" w:type="dxa"/>
          </w:tcPr>
          <w:p w:rsidR="004326A3" w:rsidRPr="004326A3" w:rsidRDefault="004326A3" w:rsidP="00B536F3">
            <w:pPr>
              <w:spacing w:line="276" w:lineRule="auto"/>
              <w:ind w:left="567" w:hanging="28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 w:rsidRPr="004326A3">
              <w:rPr>
                <w:rFonts w:ascii="Calibri" w:hAnsi="Calibri" w:hint="eastAsia"/>
                <w:sz w:val="24"/>
                <w:szCs w:val="24"/>
              </w:rPr>
              <w:t>1</w:t>
            </w:r>
            <w:r w:rsidRPr="004326A3">
              <w:rPr>
                <w:rFonts w:ascii="Calibri" w:hAnsi="Calibri" w:hint="eastAsia"/>
                <w:sz w:val="24"/>
                <w:szCs w:val="24"/>
                <w:vertAlign w:val="superscript"/>
              </w:rPr>
              <w:t>st</w:t>
            </w:r>
          </w:p>
        </w:tc>
        <w:tc>
          <w:tcPr>
            <w:tcW w:w="1019" w:type="dxa"/>
          </w:tcPr>
          <w:p w:rsidR="004326A3" w:rsidRPr="004326A3" w:rsidRDefault="004326A3" w:rsidP="00B536F3">
            <w:pPr>
              <w:spacing w:line="276" w:lineRule="auto"/>
              <w:ind w:left="567" w:hanging="28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 w:rsidRPr="004326A3">
              <w:rPr>
                <w:rFonts w:ascii="Calibri" w:hAnsi="Calibri" w:hint="eastAsia"/>
                <w:sz w:val="24"/>
                <w:szCs w:val="24"/>
              </w:rPr>
              <w:t>2</w:t>
            </w:r>
            <w:r w:rsidRPr="004326A3">
              <w:rPr>
                <w:rFonts w:ascii="Calibri" w:hAnsi="Calibri" w:hint="eastAsia"/>
                <w:sz w:val="24"/>
                <w:szCs w:val="24"/>
                <w:vertAlign w:val="superscript"/>
              </w:rPr>
              <w:t>nd</w:t>
            </w:r>
          </w:p>
        </w:tc>
        <w:tc>
          <w:tcPr>
            <w:tcW w:w="1016" w:type="dxa"/>
          </w:tcPr>
          <w:p w:rsidR="004326A3" w:rsidRPr="004326A3" w:rsidRDefault="004326A3" w:rsidP="00B536F3">
            <w:pPr>
              <w:spacing w:line="276" w:lineRule="auto"/>
              <w:ind w:left="567" w:hanging="28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 w:rsidRPr="004326A3">
              <w:rPr>
                <w:rFonts w:ascii="Calibri" w:hAnsi="Calibri" w:hint="eastAsia"/>
                <w:sz w:val="24"/>
                <w:szCs w:val="24"/>
              </w:rPr>
              <w:t>3</w:t>
            </w:r>
            <w:r w:rsidRPr="004326A3">
              <w:rPr>
                <w:rFonts w:ascii="Calibri" w:hAnsi="Calibri" w:hint="eastAsia"/>
                <w:sz w:val="24"/>
                <w:szCs w:val="24"/>
                <w:vertAlign w:val="superscript"/>
              </w:rPr>
              <w:t>rd</w:t>
            </w:r>
          </w:p>
        </w:tc>
        <w:tc>
          <w:tcPr>
            <w:tcW w:w="1016" w:type="dxa"/>
          </w:tcPr>
          <w:p w:rsidR="004326A3" w:rsidRPr="004326A3" w:rsidRDefault="004326A3" w:rsidP="00B536F3">
            <w:pPr>
              <w:spacing w:line="276" w:lineRule="auto"/>
              <w:ind w:left="567" w:hanging="28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 w:rsidRPr="004326A3">
              <w:rPr>
                <w:rFonts w:ascii="Calibri" w:hAnsi="Calibri" w:hint="eastAsia"/>
                <w:sz w:val="24"/>
                <w:szCs w:val="24"/>
              </w:rPr>
              <w:t>4</w:t>
            </w:r>
            <w:r w:rsidRPr="004326A3">
              <w:rPr>
                <w:rFonts w:ascii="Calibri" w:hAnsi="Calibri" w:hint="eastAsia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016" w:type="dxa"/>
          </w:tcPr>
          <w:p w:rsidR="004326A3" w:rsidRPr="004326A3" w:rsidRDefault="004326A3" w:rsidP="00B536F3">
            <w:pPr>
              <w:spacing w:line="276" w:lineRule="auto"/>
              <w:ind w:left="567" w:hanging="28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 w:rsidRPr="004326A3">
              <w:rPr>
                <w:rFonts w:ascii="Calibri" w:hAnsi="Calibri" w:hint="eastAsia"/>
                <w:sz w:val="24"/>
                <w:szCs w:val="24"/>
              </w:rPr>
              <w:t>5</w:t>
            </w:r>
            <w:r w:rsidRPr="004326A3">
              <w:rPr>
                <w:rFonts w:ascii="Calibri" w:hAnsi="Calibri" w:hint="eastAsia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016" w:type="dxa"/>
          </w:tcPr>
          <w:p w:rsidR="004326A3" w:rsidRPr="004326A3" w:rsidRDefault="004326A3" w:rsidP="00B536F3">
            <w:pPr>
              <w:spacing w:line="276" w:lineRule="auto"/>
              <w:ind w:left="567" w:hanging="28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 w:rsidRPr="004326A3">
              <w:rPr>
                <w:rFonts w:ascii="Calibri" w:hAnsi="Calibri" w:hint="eastAsia"/>
                <w:sz w:val="24"/>
                <w:szCs w:val="24"/>
              </w:rPr>
              <w:t>6</w:t>
            </w:r>
            <w:r w:rsidRPr="004326A3">
              <w:rPr>
                <w:rFonts w:ascii="Calibri" w:hAnsi="Calibri" w:hint="eastAsia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016" w:type="dxa"/>
          </w:tcPr>
          <w:p w:rsidR="004326A3" w:rsidRPr="004326A3" w:rsidRDefault="004326A3" w:rsidP="00B536F3">
            <w:pPr>
              <w:spacing w:line="276" w:lineRule="auto"/>
              <w:ind w:left="567" w:hanging="28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 w:rsidRPr="004326A3">
              <w:rPr>
                <w:rFonts w:ascii="Calibri" w:hAnsi="Calibri" w:hint="eastAsia"/>
                <w:sz w:val="24"/>
                <w:szCs w:val="24"/>
              </w:rPr>
              <w:t>7</w:t>
            </w:r>
            <w:r w:rsidRPr="004326A3">
              <w:rPr>
                <w:rFonts w:ascii="Calibri" w:hAnsi="Calibri" w:hint="eastAsia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016" w:type="dxa"/>
          </w:tcPr>
          <w:p w:rsidR="004326A3" w:rsidRPr="004326A3" w:rsidRDefault="004326A3" w:rsidP="00B536F3">
            <w:pPr>
              <w:spacing w:line="276" w:lineRule="auto"/>
              <w:ind w:left="567" w:hanging="28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 w:rsidRPr="004326A3">
              <w:rPr>
                <w:rFonts w:ascii="Calibri" w:hAnsi="Calibri" w:hint="eastAsia"/>
                <w:sz w:val="24"/>
                <w:szCs w:val="24"/>
              </w:rPr>
              <w:t>8</w:t>
            </w:r>
            <w:r w:rsidRPr="004326A3">
              <w:rPr>
                <w:rFonts w:ascii="Calibri" w:hAnsi="Calibri" w:hint="eastAsia"/>
                <w:sz w:val="24"/>
                <w:szCs w:val="24"/>
                <w:vertAlign w:val="superscript"/>
              </w:rPr>
              <w:t>th</w:t>
            </w:r>
          </w:p>
        </w:tc>
      </w:tr>
      <w:tr w:rsidR="004326A3" w:rsidRPr="004326A3" w:rsidTr="00B536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8" w:type="dxa"/>
          </w:tcPr>
          <w:p w:rsidR="004326A3" w:rsidRPr="004326A3" w:rsidRDefault="004326A3" w:rsidP="00B536F3">
            <w:pPr>
              <w:spacing w:line="276" w:lineRule="auto"/>
              <w:ind w:left="567" w:hanging="283"/>
              <w:jc w:val="center"/>
              <w:rPr>
                <w:rFonts w:ascii="Calibri" w:hAnsi="Calibri"/>
                <w:sz w:val="24"/>
                <w:szCs w:val="24"/>
              </w:rPr>
            </w:pPr>
            <w:r w:rsidRPr="004326A3">
              <w:rPr>
                <w:rFonts w:ascii="Calibri" w:hAnsi="Calibri" w:hint="eastAsia"/>
                <w:sz w:val="24"/>
                <w:szCs w:val="24"/>
              </w:rPr>
              <w:t>Points</w:t>
            </w:r>
          </w:p>
        </w:tc>
        <w:tc>
          <w:tcPr>
            <w:tcW w:w="1014" w:type="dxa"/>
          </w:tcPr>
          <w:p w:rsidR="004326A3" w:rsidRPr="004326A3" w:rsidRDefault="004326A3" w:rsidP="00B536F3">
            <w:pPr>
              <w:spacing w:line="276" w:lineRule="auto"/>
              <w:ind w:left="567" w:hanging="28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 w:rsidRPr="004326A3">
              <w:rPr>
                <w:rFonts w:ascii="Calibri" w:hAnsi="Calibri" w:hint="eastAsia"/>
                <w:sz w:val="24"/>
                <w:szCs w:val="24"/>
              </w:rPr>
              <w:t>25</w:t>
            </w:r>
          </w:p>
        </w:tc>
        <w:tc>
          <w:tcPr>
            <w:tcW w:w="1019" w:type="dxa"/>
          </w:tcPr>
          <w:p w:rsidR="004326A3" w:rsidRPr="004326A3" w:rsidRDefault="004326A3" w:rsidP="00B536F3">
            <w:pPr>
              <w:spacing w:line="276" w:lineRule="auto"/>
              <w:ind w:left="567" w:hanging="28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 w:rsidRPr="004326A3">
              <w:rPr>
                <w:rFonts w:ascii="Calibri" w:hAnsi="Calibri" w:hint="eastAsia"/>
                <w:sz w:val="24"/>
                <w:szCs w:val="24"/>
              </w:rPr>
              <w:t>15</w:t>
            </w:r>
          </w:p>
        </w:tc>
        <w:tc>
          <w:tcPr>
            <w:tcW w:w="1016" w:type="dxa"/>
          </w:tcPr>
          <w:p w:rsidR="004326A3" w:rsidRPr="004326A3" w:rsidRDefault="004326A3" w:rsidP="00B536F3">
            <w:pPr>
              <w:spacing w:line="276" w:lineRule="auto"/>
              <w:ind w:left="567" w:hanging="28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 w:rsidRPr="004326A3">
              <w:rPr>
                <w:rFonts w:ascii="Calibri" w:hAnsi="Calibri" w:hint="eastAsia"/>
                <w:sz w:val="24"/>
                <w:szCs w:val="24"/>
              </w:rPr>
              <w:t>10</w:t>
            </w:r>
          </w:p>
        </w:tc>
        <w:tc>
          <w:tcPr>
            <w:tcW w:w="1016" w:type="dxa"/>
          </w:tcPr>
          <w:p w:rsidR="004326A3" w:rsidRPr="004326A3" w:rsidRDefault="004326A3" w:rsidP="00B536F3">
            <w:pPr>
              <w:spacing w:line="276" w:lineRule="auto"/>
              <w:ind w:left="567" w:hanging="28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 w:rsidRPr="004326A3">
              <w:rPr>
                <w:rFonts w:ascii="Calibri" w:hAnsi="Calibri" w:hint="eastAsia"/>
                <w:sz w:val="24"/>
                <w:szCs w:val="24"/>
              </w:rPr>
              <w:t>7</w:t>
            </w:r>
          </w:p>
        </w:tc>
        <w:tc>
          <w:tcPr>
            <w:tcW w:w="1016" w:type="dxa"/>
          </w:tcPr>
          <w:p w:rsidR="004326A3" w:rsidRPr="004326A3" w:rsidRDefault="004326A3" w:rsidP="00B536F3">
            <w:pPr>
              <w:spacing w:line="276" w:lineRule="auto"/>
              <w:ind w:left="567" w:hanging="28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 w:rsidRPr="004326A3">
              <w:rPr>
                <w:rFonts w:ascii="Calibri" w:hAnsi="Calibri" w:hint="eastAsia"/>
                <w:sz w:val="24"/>
                <w:szCs w:val="24"/>
              </w:rPr>
              <w:t>5</w:t>
            </w:r>
          </w:p>
        </w:tc>
        <w:tc>
          <w:tcPr>
            <w:tcW w:w="1016" w:type="dxa"/>
          </w:tcPr>
          <w:p w:rsidR="004326A3" w:rsidRPr="004326A3" w:rsidRDefault="004326A3" w:rsidP="00B536F3">
            <w:pPr>
              <w:spacing w:line="276" w:lineRule="auto"/>
              <w:ind w:left="567" w:hanging="28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 w:rsidRPr="004326A3">
              <w:rPr>
                <w:rFonts w:ascii="Calibri" w:hAnsi="Calibri" w:hint="eastAsia"/>
                <w:sz w:val="24"/>
                <w:szCs w:val="24"/>
              </w:rPr>
              <w:t>3</w:t>
            </w:r>
          </w:p>
        </w:tc>
        <w:tc>
          <w:tcPr>
            <w:tcW w:w="1016" w:type="dxa"/>
          </w:tcPr>
          <w:p w:rsidR="004326A3" w:rsidRPr="004326A3" w:rsidRDefault="004326A3" w:rsidP="00B536F3">
            <w:pPr>
              <w:spacing w:line="276" w:lineRule="auto"/>
              <w:ind w:left="567" w:hanging="28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 w:rsidRPr="004326A3">
              <w:rPr>
                <w:rFonts w:ascii="Calibri" w:hAnsi="Calibri" w:hint="eastAsia"/>
                <w:sz w:val="24"/>
                <w:szCs w:val="24"/>
              </w:rPr>
              <w:t>2</w:t>
            </w:r>
          </w:p>
        </w:tc>
        <w:tc>
          <w:tcPr>
            <w:tcW w:w="1016" w:type="dxa"/>
          </w:tcPr>
          <w:p w:rsidR="004326A3" w:rsidRPr="004326A3" w:rsidRDefault="004326A3" w:rsidP="00B536F3">
            <w:pPr>
              <w:spacing w:line="276" w:lineRule="auto"/>
              <w:ind w:left="567" w:hanging="28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 w:rsidRPr="004326A3">
              <w:rPr>
                <w:rFonts w:ascii="Calibri" w:hAnsi="Calibri" w:hint="eastAsia"/>
                <w:sz w:val="24"/>
                <w:szCs w:val="24"/>
              </w:rPr>
              <w:t>1</w:t>
            </w:r>
          </w:p>
        </w:tc>
      </w:tr>
    </w:tbl>
    <w:p w:rsidR="004326A3" w:rsidRPr="004326A3" w:rsidRDefault="004326A3" w:rsidP="004326A3">
      <w:pPr>
        <w:pStyle w:val="ListParagraph"/>
        <w:numPr>
          <w:ilvl w:val="2"/>
          <w:numId w:val="1"/>
        </w:numPr>
        <w:ind w:leftChars="0" w:left="851" w:hanging="283"/>
        <w:rPr>
          <w:rFonts w:ascii="Calibri" w:hAnsi="Calibri"/>
          <w:i/>
          <w:sz w:val="24"/>
          <w:szCs w:val="24"/>
        </w:rPr>
      </w:pPr>
      <w:r w:rsidRPr="004326A3">
        <w:rPr>
          <w:rFonts w:ascii="Calibri" w:hAnsi="Calibri"/>
          <w:i/>
          <w:sz w:val="24"/>
          <w:szCs w:val="24"/>
        </w:rPr>
        <w:t xml:space="preserve">If a horse is scratched after acceptance time, the affected rider shall be </w:t>
      </w:r>
      <w:r>
        <w:rPr>
          <w:rFonts w:ascii="Calibri" w:hAnsi="Calibri"/>
          <w:i/>
          <w:sz w:val="24"/>
          <w:szCs w:val="24"/>
        </w:rPr>
        <w:t>awarded</w:t>
      </w:r>
      <w:r w:rsidRPr="004326A3">
        <w:rPr>
          <w:rFonts w:ascii="Calibri" w:hAnsi="Calibri"/>
          <w:i/>
          <w:sz w:val="24"/>
          <w:szCs w:val="24"/>
        </w:rPr>
        <w:t xml:space="preserve"> 6 points. This is equivalent to half-way between 4th &amp; 5th placing.</w:t>
      </w:r>
      <w:r w:rsidRPr="004326A3">
        <w:rPr>
          <w:rFonts w:ascii="Calibri" w:hAnsi="Calibri" w:hint="eastAsia"/>
          <w:i/>
          <w:sz w:val="24"/>
          <w:szCs w:val="24"/>
        </w:rPr>
        <w:t xml:space="preserve"> </w:t>
      </w:r>
    </w:p>
    <w:p w:rsidR="004326A3" w:rsidRPr="004326A3" w:rsidRDefault="004326A3" w:rsidP="004326A3">
      <w:pPr>
        <w:pStyle w:val="ListParagraph"/>
        <w:numPr>
          <w:ilvl w:val="1"/>
          <w:numId w:val="1"/>
        </w:numPr>
        <w:ind w:leftChars="0" w:left="567" w:hanging="283"/>
        <w:rPr>
          <w:rFonts w:ascii="Calibri" w:hAnsi="Calibri"/>
          <w:w w:val="90"/>
          <w:sz w:val="24"/>
          <w:szCs w:val="24"/>
        </w:rPr>
      </w:pPr>
      <w:r w:rsidRPr="004326A3">
        <w:rPr>
          <w:rFonts w:ascii="Calibri" w:hAnsi="Calibri"/>
          <w:w w:val="90"/>
          <w:sz w:val="24"/>
          <w:szCs w:val="24"/>
        </w:rPr>
        <w:t>The jockey</w:t>
      </w:r>
      <w:r>
        <w:rPr>
          <w:rFonts w:ascii="Calibri" w:hAnsi="Calibri" w:hint="eastAsia"/>
          <w:w w:val="90"/>
          <w:sz w:val="24"/>
          <w:szCs w:val="24"/>
        </w:rPr>
        <w:t xml:space="preserve"> accruing the highest </w:t>
      </w:r>
      <w:r>
        <w:rPr>
          <w:rFonts w:ascii="Calibri" w:hAnsi="Calibri"/>
          <w:w w:val="90"/>
          <w:sz w:val="24"/>
          <w:szCs w:val="24"/>
        </w:rPr>
        <w:t xml:space="preserve">total </w:t>
      </w:r>
      <w:r>
        <w:rPr>
          <w:rFonts w:ascii="Calibri" w:hAnsi="Calibri" w:hint="eastAsia"/>
          <w:w w:val="90"/>
          <w:sz w:val="24"/>
          <w:szCs w:val="24"/>
        </w:rPr>
        <w:t>points after</w:t>
      </w:r>
      <w:r w:rsidRPr="004326A3">
        <w:rPr>
          <w:rFonts w:ascii="Calibri" w:hAnsi="Calibri" w:hint="eastAsia"/>
          <w:w w:val="90"/>
          <w:sz w:val="24"/>
          <w:szCs w:val="24"/>
        </w:rPr>
        <w:t xml:space="preserve"> 4 races</w:t>
      </w:r>
      <w:r w:rsidRPr="004326A3">
        <w:rPr>
          <w:rFonts w:ascii="Calibri" w:hAnsi="Calibri"/>
          <w:w w:val="90"/>
          <w:sz w:val="24"/>
          <w:szCs w:val="24"/>
        </w:rPr>
        <w:t xml:space="preserve"> </w:t>
      </w:r>
      <w:r w:rsidRPr="004326A3">
        <w:rPr>
          <w:rFonts w:ascii="Calibri" w:hAnsi="Calibri" w:hint="eastAsia"/>
          <w:w w:val="90"/>
          <w:sz w:val="24"/>
          <w:szCs w:val="24"/>
        </w:rPr>
        <w:t xml:space="preserve">will be declared the winner </w:t>
      </w:r>
      <w:r w:rsidR="006538DF">
        <w:rPr>
          <w:rFonts w:ascii="Calibri" w:hAnsi="Calibri"/>
          <w:w w:val="90"/>
          <w:sz w:val="24"/>
          <w:szCs w:val="24"/>
        </w:rPr>
        <w:t xml:space="preserve">and will receive a trophy </w:t>
      </w:r>
      <w:r w:rsidRPr="004326A3">
        <w:rPr>
          <w:rFonts w:ascii="Calibri" w:hAnsi="Calibri" w:hint="eastAsia"/>
          <w:w w:val="90"/>
          <w:sz w:val="24"/>
          <w:szCs w:val="24"/>
        </w:rPr>
        <w:t xml:space="preserve">and </w:t>
      </w:r>
      <w:r w:rsidR="006538DF">
        <w:rPr>
          <w:rFonts w:ascii="Calibri" w:hAnsi="Calibri" w:hint="eastAsia"/>
          <w:w w:val="90"/>
          <w:sz w:val="24"/>
          <w:szCs w:val="24"/>
        </w:rPr>
        <w:t>the title of ARF T</w:t>
      </w:r>
      <w:r w:rsidRPr="004326A3">
        <w:rPr>
          <w:rFonts w:ascii="Calibri" w:hAnsi="Calibri" w:hint="eastAsia"/>
          <w:w w:val="90"/>
          <w:sz w:val="24"/>
          <w:szCs w:val="24"/>
        </w:rPr>
        <w:t xml:space="preserve">op Apprentice Jockey </w:t>
      </w:r>
      <w:r w:rsidRPr="004326A3">
        <w:rPr>
          <w:rFonts w:ascii="Calibri" w:hAnsi="Calibri"/>
          <w:w w:val="90"/>
          <w:sz w:val="24"/>
          <w:szCs w:val="24"/>
        </w:rPr>
        <w:t xml:space="preserve">of </w:t>
      </w:r>
      <w:r w:rsidRPr="004326A3">
        <w:rPr>
          <w:rFonts w:ascii="Calibri" w:hAnsi="Calibri" w:hint="eastAsia"/>
          <w:w w:val="90"/>
          <w:sz w:val="24"/>
          <w:szCs w:val="24"/>
        </w:rPr>
        <w:t>2015.</w:t>
      </w:r>
    </w:p>
    <w:p w:rsidR="004326A3" w:rsidRPr="004326A3" w:rsidRDefault="004326A3" w:rsidP="004326A3">
      <w:pPr>
        <w:pStyle w:val="ListParagraph"/>
        <w:numPr>
          <w:ilvl w:val="2"/>
          <w:numId w:val="1"/>
        </w:numPr>
        <w:spacing w:line="120" w:lineRule="auto"/>
        <w:ind w:leftChars="0" w:left="851" w:hanging="284"/>
        <w:rPr>
          <w:rFonts w:ascii="Calibri" w:hAnsi="Calibri"/>
          <w:i/>
          <w:sz w:val="24"/>
          <w:szCs w:val="24"/>
        </w:rPr>
      </w:pPr>
      <w:r w:rsidRPr="004326A3">
        <w:rPr>
          <w:rFonts w:ascii="Calibri" w:hAnsi="Calibri" w:hint="eastAsia"/>
          <w:i/>
          <w:sz w:val="24"/>
          <w:szCs w:val="24"/>
        </w:rPr>
        <w:t>In case of</w:t>
      </w:r>
      <w:r w:rsidRPr="004326A3">
        <w:rPr>
          <w:rFonts w:ascii="Calibri" w:hAnsi="Calibri" w:hint="eastAsia"/>
          <w:i/>
          <w:sz w:val="24"/>
          <w:szCs w:val="24"/>
        </w:rPr>
        <w:t xml:space="preserve"> a tie</w:t>
      </w:r>
      <w:r w:rsidRPr="004326A3">
        <w:rPr>
          <w:rFonts w:ascii="Calibri" w:hAnsi="Calibri" w:hint="eastAsia"/>
          <w:i/>
          <w:sz w:val="24"/>
          <w:szCs w:val="24"/>
        </w:rPr>
        <w:t>, the jockey with higher placing on more occasions will be determined to be a winner.</w:t>
      </w:r>
    </w:p>
    <w:p w:rsidR="004155A3" w:rsidRDefault="004155A3" w:rsidP="00953AF5">
      <w:pPr>
        <w:spacing w:after="0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7"/>
        <w:gridCol w:w="1016"/>
        <w:gridCol w:w="1201"/>
        <w:gridCol w:w="1074"/>
        <w:gridCol w:w="2878"/>
        <w:gridCol w:w="1830"/>
      </w:tblGrid>
      <w:tr w:rsidR="004326A3" w:rsidTr="004326A3">
        <w:tc>
          <w:tcPr>
            <w:tcW w:w="1018" w:type="dxa"/>
            <w:shd w:val="clear" w:color="auto" w:fill="D9D9D9" w:themeFill="background1" w:themeFillShade="D9"/>
          </w:tcPr>
          <w:p w:rsidR="004155A3" w:rsidRPr="00B1606E" w:rsidRDefault="004155A3" w:rsidP="00953AF5">
            <w:pPr>
              <w:rPr>
                <w:b/>
                <w:sz w:val="24"/>
                <w:szCs w:val="24"/>
              </w:rPr>
            </w:pPr>
            <w:r w:rsidRPr="00B1606E">
              <w:rPr>
                <w:b/>
                <w:sz w:val="24"/>
                <w:szCs w:val="24"/>
              </w:rPr>
              <w:t>Heat</w:t>
            </w:r>
            <w:r w:rsidR="00B1606E" w:rsidRPr="00B1606E">
              <w:rPr>
                <w:b/>
                <w:sz w:val="24"/>
                <w:szCs w:val="24"/>
              </w:rPr>
              <w:t xml:space="preserve"> #</w:t>
            </w:r>
          </w:p>
        </w:tc>
        <w:tc>
          <w:tcPr>
            <w:tcW w:w="1018" w:type="dxa"/>
            <w:shd w:val="clear" w:color="auto" w:fill="D9D9D9" w:themeFill="background1" w:themeFillShade="D9"/>
          </w:tcPr>
          <w:p w:rsidR="004155A3" w:rsidRPr="00B1606E" w:rsidRDefault="00B1606E" w:rsidP="00953AF5">
            <w:pPr>
              <w:rPr>
                <w:b/>
                <w:sz w:val="24"/>
                <w:szCs w:val="24"/>
              </w:rPr>
            </w:pPr>
            <w:r w:rsidRPr="00B1606E">
              <w:rPr>
                <w:b/>
                <w:sz w:val="24"/>
                <w:szCs w:val="24"/>
              </w:rPr>
              <w:t>Race #</w:t>
            </w:r>
          </w:p>
        </w:tc>
        <w:tc>
          <w:tcPr>
            <w:tcW w:w="1204" w:type="dxa"/>
            <w:shd w:val="clear" w:color="auto" w:fill="D9D9D9" w:themeFill="background1" w:themeFillShade="D9"/>
          </w:tcPr>
          <w:p w:rsidR="004155A3" w:rsidRPr="00B1606E" w:rsidRDefault="00B1606E" w:rsidP="00953AF5">
            <w:pPr>
              <w:rPr>
                <w:b/>
                <w:sz w:val="24"/>
                <w:szCs w:val="24"/>
              </w:rPr>
            </w:pPr>
            <w:r w:rsidRPr="00B1606E">
              <w:rPr>
                <w:b/>
                <w:sz w:val="24"/>
                <w:szCs w:val="24"/>
              </w:rPr>
              <w:t>Time</w:t>
            </w:r>
          </w:p>
        </w:tc>
        <w:tc>
          <w:tcPr>
            <w:tcW w:w="1055" w:type="dxa"/>
            <w:shd w:val="clear" w:color="auto" w:fill="D9D9D9" w:themeFill="background1" w:themeFillShade="D9"/>
          </w:tcPr>
          <w:p w:rsidR="004155A3" w:rsidRPr="00B1606E" w:rsidRDefault="00B1606E" w:rsidP="00953AF5">
            <w:pPr>
              <w:rPr>
                <w:b/>
                <w:sz w:val="24"/>
                <w:szCs w:val="24"/>
              </w:rPr>
            </w:pPr>
            <w:r w:rsidRPr="00B1606E">
              <w:rPr>
                <w:b/>
                <w:sz w:val="24"/>
                <w:szCs w:val="24"/>
              </w:rPr>
              <w:t>Distance</w:t>
            </w:r>
          </w:p>
        </w:tc>
        <w:tc>
          <w:tcPr>
            <w:tcW w:w="2886" w:type="dxa"/>
            <w:shd w:val="clear" w:color="auto" w:fill="D9D9D9" w:themeFill="background1" w:themeFillShade="D9"/>
          </w:tcPr>
          <w:p w:rsidR="004155A3" w:rsidRPr="00B1606E" w:rsidRDefault="00B1606E" w:rsidP="00953AF5">
            <w:pPr>
              <w:rPr>
                <w:b/>
                <w:sz w:val="24"/>
                <w:szCs w:val="24"/>
              </w:rPr>
            </w:pPr>
            <w:r w:rsidRPr="00B1606E">
              <w:rPr>
                <w:b/>
                <w:sz w:val="24"/>
                <w:szCs w:val="24"/>
              </w:rPr>
              <w:t xml:space="preserve">Class / </w:t>
            </w:r>
            <w:r w:rsidR="004155A3" w:rsidRPr="00B1606E">
              <w:rPr>
                <w:b/>
                <w:sz w:val="24"/>
                <w:szCs w:val="24"/>
              </w:rPr>
              <w:t>Conditions</w:t>
            </w:r>
          </w:p>
        </w:tc>
        <w:tc>
          <w:tcPr>
            <w:tcW w:w="1835" w:type="dxa"/>
            <w:shd w:val="clear" w:color="auto" w:fill="D9D9D9" w:themeFill="background1" w:themeFillShade="D9"/>
          </w:tcPr>
          <w:p w:rsidR="004155A3" w:rsidRPr="00B1606E" w:rsidRDefault="006538DF" w:rsidP="00953AF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Prize Money</w:t>
            </w:r>
          </w:p>
        </w:tc>
      </w:tr>
      <w:tr w:rsidR="00A6569A" w:rsidTr="00B1606E">
        <w:tc>
          <w:tcPr>
            <w:tcW w:w="1018" w:type="dxa"/>
          </w:tcPr>
          <w:p w:rsidR="004155A3" w:rsidRPr="00A6569A" w:rsidRDefault="004155A3" w:rsidP="006538DF">
            <w:pPr>
              <w:jc w:val="center"/>
              <w:rPr>
                <w:b/>
                <w:sz w:val="20"/>
                <w:szCs w:val="20"/>
              </w:rPr>
            </w:pPr>
            <w:r w:rsidRPr="00A6569A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018" w:type="dxa"/>
          </w:tcPr>
          <w:p w:rsidR="004155A3" w:rsidRPr="00A6569A" w:rsidRDefault="004155A3" w:rsidP="006538DF">
            <w:pPr>
              <w:jc w:val="center"/>
              <w:rPr>
                <w:sz w:val="20"/>
                <w:szCs w:val="20"/>
              </w:rPr>
            </w:pPr>
            <w:r w:rsidRPr="00A6569A">
              <w:rPr>
                <w:sz w:val="20"/>
                <w:szCs w:val="20"/>
              </w:rPr>
              <w:t>4</w:t>
            </w:r>
          </w:p>
        </w:tc>
        <w:tc>
          <w:tcPr>
            <w:tcW w:w="1204" w:type="dxa"/>
          </w:tcPr>
          <w:p w:rsidR="004155A3" w:rsidRPr="00A6569A" w:rsidRDefault="00B1606E" w:rsidP="006538DF">
            <w:pPr>
              <w:jc w:val="center"/>
              <w:rPr>
                <w:sz w:val="20"/>
                <w:szCs w:val="20"/>
              </w:rPr>
            </w:pPr>
            <w:r w:rsidRPr="00A6569A">
              <w:rPr>
                <w:sz w:val="20"/>
                <w:szCs w:val="20"/>
              </w:rPr>
              <w:t>14:15</w:t>
            </w:r>
          </w:p>
        </w:tc>
        <w:tc>
          <w:tcPr>
            <w:tcW w:w="1055" w:type="dxa"/>
          </w:tcPr>
          <w:p w:rsidR="004155A3" w:rsidRPr="00A6569A" w:rsidRDefault="00B1606E" w:rsidP="006538DF">
            <w:pPr>
              <w:jc w:val="center"/>
              <w:rPr>
                <w:sz w:val="20"/>
                <w:szCs w:val="20"/>
              </w:rPr>
            </w:pPr>
            <w:r w:rsidRPr="00A6569A">
              <w:rPr>
                <w:sz w:val="20"/>
                <w:szCs w:val="20"/>
              </w:rPr>
              <w:t>1000M</w:t>
            </w:r>
          </w:p>
        </w:tc>
        <w:tc>
          <w:tcPr>
            <w:tcW w:w="2886" w:type="dxa"/>
          </w:tcPr>
          <w:p w:rsidR="004155A3" w:rsidRPr="00A6569A" w:rsidRDefault="00B1606E" w:rsidP="00953AF5">
            <w:pPr>
              <w:rPr>
                <w:sz w:val="20"/>
                <w:szCs w:val="20"/>
              </w:rPr>
            </w:pPr>
            <w:r w:rsidRPr="00A6569A">
              <w:rPr>
                <w:sz w:val="20"/>
                <w:szCs w:val="20"/>
              </w:rPr>
              <w:t>Class 4 Handicap f</w:t>
            </w:r>
            <w:r w:rsidR="004155A3" w:rsidRPr="00A6569A">
              <w:rPr>
                <w:sz w:val="20"/>
                <w:szCs w:val="20"/>
              </w:rPr>
              <w:t>or Korean bred horses with a local rating</w:t>
            </w:r>
            <w:r w:rsidRPr="00A6569A">
              <w:rPr>
                <w:sz w:val="20"/>
                <w:szCs w:val="20"/>
              </w:rPr>
              <w:t xml:space="preserve"> of</w:t>
            </w:r>
            <w:r w:rsidR="004155A3" w:rsidRPr="00A6569A">
              <w:rPr>
                <w:sz w:val="20"/>
                <w:szCs w:val="20"/>
              </w:rPr>
              <w:t xml:space="preserve"> between 41-55</w:t>
            </w:r>
          </w:p>
        </w:tc>
        <w:tc>
          <w:tcPr>
            <w:tcW w:w="1835" w:type="dxa"/>
          </w:tcPr>
          <w:p w:rsidR="004155A3" w:rsidRPr="00A6569A" w:rsidRDefault="004155A3" w:rsidP="00953AF5">
            <w:pPr>
              <w:rPr>
                <w:sz w:val="20"/>
                <w:szCs w:val="20"/>
              </w:rPr>
            </w:pPr>
            <w:r w:rsidRPr="00A6569A">
              <w:rPr>
                <w:sz w:val="20"/>
                <w:szCs w:val="20"/>
              </w:rPr>
              <w:t>KRW 55 Million</w:t>
            </w:r>
          </w:p>
        </w:tc>
      </w:tr>
      <w:tr w:rsidR="00B1606E" w:rsidTr="00B1606E">
        <w:tc>
          <w:tcPr>
            <w:tcW w:w="1018" w:type="dxa"/>
          </w:tcPr>
          <w:p w:rsidR="00B1606E" w:rsidRPr="00A6569A" w:rsidRDefault="00B1606E" w:rsidP="006538DF">
            <w:pPr>
              <w:jc w:val="center"/>
              <w:rPr>
                <w:b/>
                <w:sz w:val="20"/>
                <w:szCs w:val="20"/>
              </w:rPr>
            </w:pPr>
            <w:r w:rsidRPr="00A6569A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018" w:type="dxa"/>
          </w:tcPr>
          <w:p w:rsidR="00B1606E" w:rsidRPr="00A6569A" w:rsidRDefault="00B1606E" w:rsidP="006538DF">
            <w:pPr>
              <w:jc w:val="center"/>
              <w:rPr>
                <w:sz w:val="20"/>
                <w:szCs w:val="20"/>
              </w:rPr>
            </w:pPr>
            <w:r w:rsidRPr="00A6569A">
              <w:rPr>
                <w:sz w:val="20"/>
                <w:szCs w:val="20"/>
              </w:rPr>
              <w:t>5</w:t>
            </w:r>
          </w:p>
        </w:tc>
        <w:tc>
          <w:tcPr>
            <w:tcW w:w="1204" w:type="dxa"/>
          </w:tcPr>
          <w:p w:rsidR="00B1606E" w:rsidRPr="00A6569A" w:rsidRDefault="00B1606E" w:rsidP="006538DF">
            <w:pPr>
              <w:jc w:val="center"/>
              <w:rPr>
                <w:sz w:val="20"/>
                <w:szCs w:val="20"/>
              </w:rPr>
            </w:pPr>
            <w:r w:rsidRPr="00A6569A">
              <w:rPr>
                <w:sz w:val="20"/>
                <w:szCs w:val="20"/>
              </w:rPr>
              <w:t>14:40</w:t>
            </w:r>
          </w:p>
        </w:tc>
        <w:tc>
          <w:tcPr>
            <w:tcW w:w="1055" w:type="dxa"/>
          </w:tcPr>
          <w:p w:rsidR="00B1606E" w:rsidRPr="00A6569A" w:rsidRDefault="00B1606E" w:rsidP="006538DF">
            <w:pPr>
              <w:jc w:val="center"/>
              <w:rPr>
                <w:sz w:val="20"/>
                <w:szCs w:val="20"/>
              </w:rPr>
            </w:pPr>
            <w:r w:rsidRPr="00A6569A">
              <w:rPr>
                <w:sz w:val="20"/>
                <w:szCs w:val="20"/>
              </w:rPr>
              <w:t>1400M</w:t>
            </w:r>
          </w:p>
        </w:tc>
        <w:tc>
          <w:tcPr>
            <w:tcW w:w="2886" w:type="dxa"/>
          </w:tcPr>
          <w:p w:rsidR="00B1606E" w:rsidRPr="00A6569A" w:rsidRDefault="00B1606E" w:rsidP="00953AF5">
            <w:pPr>
              <w:rPr>
                <w:sz w:val="20"/>
                <w:szCs w:val="20"/>
              </w:rPr>
            </w:pPr>
            <w:r w:rsidRPr="00A6569A">
              <w:rPr>
                <w:sz w:val="20"/>
                <w:szCs w:val="20"/>
              </w:rPr>
              <w:t>Class 4 Handicap for Korean or Overseas bred horses with a local rating of between 41-55</w:t>
            </w:r>
          </w:p>
        </w:tc>
        <w:tc>
          <w:tcPr>
            <w:tcW w:w="1835" w:type="dxa"/>
          </w:tcPr>
          <w:p w:rsidR="00B1606E" w:rsidRPr="00A6569A" w:rsidRDefault="00B1606E" w:rsidP="00953AF5">
            <w:pPr>
              <w:rPr>
                <w:sz w:val="20"/>
                <w:szCs w:val="20"/>
              </w:rPr>
            </w:pPr>
            <w:r w:rsidRPr="00A6569A">
              <w:rPr>
                <w:sz w:val="20"/>
                <w:szCs w:val="20"/>
              </w:rPr>
              <w:t>KRW 55 Million</w:t>
            </w:r>
          </w:p>
        </w:tc>
      </w:tr>
      <w:tr w:rsidR="00B1606E" w:rsidTr="00B1606E">
        <w:tc>
          <w:tcPr>
            <w:tcW w:w="1018" w:type="dxa"/>
          </w:tcPr>
          <w:p w:rsidR="00B1606E" w:rsidRPr="00A6569A" w:rsidRDefault="00B1606E" w:rsidP="006538DF">
            <w:pPr>
              <w:jc w:val="center"/>
              <w:rPr>
                <w:b/>
                <w:sz w:val="20"/>
                <w:szCs w:val="20"/>
              </w:rPr>
            </w:pPr>
            <w:r w:rsidRPr="00A6569A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018" w:type="dxa"/>
          </w:tcPr>
          <w:p w:rsidR="00B1606E" w:rsidRPr="00A6569A" w:rsidRDefault="00B1606E" w:rsidP="006538DF">
            <w:pPr>
              <w:jc w:val="center"/>
              <w:rPr>
                <w:sz w:val="20"/>
                <w:szCs w:val="20"/>
              </w:rPr>
            </w:pPr>
            <w:r w:rsidRPr="00A6569A">
              <w:rPr>
                <w:sz w:val="20"/>
                <w:szCs w:val="20"/>
              </w:rPr>
              <w:t>7</w:t>
            </w:r>
          </w:p>
        </w:tc>
        <w:tc>
          <w:tcPr>
            <w:tcW w:w="1204" w:type="dxa"/>
          </w:tcPr>
          <w:p w:rsidR="00B1606E" w:rsidRPr="00A6569A" w:rsidRDefault="00B1606E" w:rsidP="006538DF">
            <w:pPr>
              <w:jc w:val="center"/>
              <w:rPr>
                <w:sz w:val="20"/>
                <w:szCs w:val="20"/>
              </w:rPr>
            </w:pPr>
            <w:r w:rsidRPr="00A6569A">
              <w:rPr>
                <w:sz w:val="20"/>
                <w:szCs w:val="20"/>
              </w:rPr>
              <w:t>15:30</w:t>
            </w:r>
          </w:p>
        </w:tc>
        <w:tc>
          <w:tcPr>
            <w:tcW w:w="1055" w:type="dxa"/>
          </w:tcPr>
          <w:p w:rsidR="00B1606E" w:rsidRPr="00A6569A" w:rsidRDefault="00B1606E" w:rsidP="006538DF">
            <w:pPr>
              <w:jc w:val="center"/>
              <w:rPr>
                <w:sz w:val="20"/>
                <w:szCs w:val="20"/>
              </w:rPr>
            </w:pPr>
            <w:r w:rsidRPr="00A6569A">
              <w:rPr>
                <w:sz w:val="20"/>
                <w:szCs w:val="20"/>
              </w:rPr>
              <w:t>1200M</w:t>
            </w:r>
          </w:p>
        </w:tc>
        <w:tc>
          <w:tcPr>
            <w:tcW w:w="2886" w:type="dxa"/>
          </w:tcPr>
          <w:p w:rsidR="00B1606E" w:rsidRPr="00A6569A" w:rsidRDefault="00B1606E" w:rsidP="00953AF5">
            <w:pPr>
              <w:rPr>
                <w:sz w:val="20"/>
                <w:szCs w:val="20"/>
              </w:rPr>
            </w:pPr>
            <w:r w:rsidRPr="00A6569A">
              <w:rPr>
                <w:sz w:val="20"/>
                <w:szCs w:val="20"/>
              </w:rPr>
              <w:t>Class 5 Handicap for Korean bred horses with a local rating of no higher than 40</w:t>
            </w:r>
          </w:p>
        </w:tc>
        <w:tc>
          <w:tcPr>
            <w:tcW w:w="1835" w:type="dxa"/>
          </w:tcPr>
          <w:p w:rsidR="00B1606E" w:rsidRPr="00A6569A" w:rsidRDefault="00B1606E" w:rsidP="00953AF5">
            <w:pPr>
              <w:rPr>
                <w:sz w:val="20"/>
                <w:szCs w:val="20"/>
              </w:rPr>
            </w:pPr>
            <w:r w:rsidRPr="00A6569A">
              <w:rPr>
                <w:sz w:val="20"/>
                <w:szCs w:val="20"/>
              </w:rPr>
              <w:t>KRW 40 Million</w:t>
            </w:r>
          </w:p>
        </w:tc>
      </w:tr>
      <w:tr w:rsidR="00B1606E" w:rsidTr="00B1606E">
        <w:tc>
          <w:tcPr>
            <w:tcW w:w="1018" w:type="dxa"/>
          </w:tcPr>
          <w:p w:rsidR="00B1606E" w:rsidRPr="00A6569A" w:rsidRDefault="00B1606E" w:rsidP="006538DF">
            <w:pPr>
              <w:jc w:val="center"/>
              <w:rPr>
                <w:b/>
                <w:sz w:val="20"/>
                <w:szCs w:val="20"/>
              </w:rPr>
            </w:pPr>
            <w:r w:rsidRPr="00A6569A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018" w:type="dxa"/>
          </w:tcPr>
          <w:p w:rsidR="00B1606E" w:rsidRPr="00A6569A" w:rsidRDefault="00B1606E" w:rsidP="006538DF">
            <w:pPr>
              <w:jc w:val="center"/>
              <w:rPr>
                <w:sz w:val="20"/>
                <w:szCs w:val="20"/>
              </w:rPr>
            </w:pPr>
            <w:r w:rsidRPr="00A6569A">
              <w:rPr>
                <w:sz w:val="20"/>
                <w:szCs w:val="20"/>
              </w:rPr>
              <w:t>9</w:t>
            </w:r>
          </w:p>
        </w:tc>
        <w:tc>
          <w:tcPr>
            <w:tcW w:w="1204" w:type="dxa"/>
          </w:tcPr>
          <w:p w:rsidR="00B1606E" w:rsidRPr="00A6569A" w:rsidRDefault="00B1606E" w:rsidP="006538DF">
            <w:pPr>
              <w:jc w:val="center"/>
              <w:rPr>
                <w:sz w:val="20"/>
                <w:szCs w:val="20"/>
              </w:rPr>
            </w:pPr>
            <w:r w:rsidRPr="00A6569A">
              <w:rPr>
                <w:sz w:val="20"/>
                <w:szCs w:val="20"/>
              </w:rPr>
              <w:t>16:20</w:t>
            </w:r>
          </w:p>
        </w:tc>
        <w:tc>
          <w:tcPr>
            <w:tcW w:w="1055" w:type="dxa"/>
          </w:tcPr>
          <w:p w:rsidR="00B1606E" w:rsidRPr="00A6569A" w:rsidRDefault="00B1606E" w:rsidP="006538DF">
            <w:pPr>
              <w:jc w:val="center"/>
              <w:rPr>
                <w:sz w:val="20"/>
                <w:szCs w:val="20"/>
              </w:rPr>
            </w:pPr>
            <w:r w:rsidRPr="00A6569A">
              <w:rPr>
                <w:sz w:val="20"/>
                <w:szCs w:val="20"/>
              </w:rPr>
              <w:t>1400M</w:t>
            </w:r>
          </w:p>
        </w:tc>
        <w:tc>
          <w:tcPr>
            <w:tcW w:w="2886" w:type="dxa"/>
          </w:tcPr>
          <w:p w:rsidR="00B1606E" w:rsidRPr="00A6569A" w:rsidRDefault="006538DF" w:rsidP="00953AF5">
            <w:pPr>
              <w:rPr>
                <w:sz w:val="20"/>
                <w:szCs w:val="20"/>
              </w:rPr>
            </w:pPr>
            <w:r w:rsidRPr="00A6569A">
              <w:rPr>
                <w:sz w:val="20"/>
                <w:szCs w:val="20"/>
              </w:rPr>
              <w:t>“</w:t>
            </w:r>
            <w:r w:rsidR="00B1606E" w:rsidRPr="00A6569A">
              <w:rPr>
                <w:sz w:val="20"/>
                <w:szCs w:val="20"/>
              </w:rPr>
              <w:t>The Singapore Turf Club Trophy.</w:t>
            </w:r>
            <w:r w:rsidRPr="00A6569A">
              <w:rPr>
                <w:sz w:val="20"/>
                <w:szCs w:val="20"/>
              </w:rPr>
              <w:t>”</w:t>
            </w:r>
            <w:r w:rsidR="00B1606E" w:rsidRPr="00A6569A">
              <w:rPr>
                <w:sz w:val="20"/>
                <w:szCs w:val="20"/>
              </w:rPr>
              <w:t xml:space="preserve"> Class Open</w:t>
            </w:r>
            <w:r w:rsidRPr="00A6569A">
              <w:rPr>
                <w:sz w:val="20"/>
                <w:szCs w:val="20"/>
              </w:rPr>
              <w:t>,</w:t>
            </w:r>
            <w:r w:rsidR="00B1606E" w:rsidRPr="00A6569A">
              <w:rPr>
                <w:sz w:val="20"/>
                <w:szCs w:val="20"/>
              </w:rPr>
              <w:t xml:space="preserve"> Weight for Age. For horses with a local rating of no higher than 105</w:t>
            </w:r>
          </w:p>
        </w:tc>
        <w:tc>
          <w:tcPr>
            <w:tcW w:w="1835" w:type="dxa"/>
          </w:tcPr>
          <w:p w:rsidR="00B1606E" w:rsidRPr="00A6569A" w:rsidRDefault="00B1606E" w:rsidP="00953AF5">
            <w:pPr>
              <w:rPr>
                <w:sz w:val="20"/>
                <w:szCs w:val="20"/>
              </w:rPr>
            </w:pPr>
            <w:r w:rsidRPr="00A6569A">
              <w:rPr>
                <w:sz w:val="20"/>
                <w:szCs w:val="20"/>
              </w:rPr>
              <w:t>KRW 150 Million</w:t>
            </w:r>
          </w:p>
        </w:tc>
      </w:tr>
    </w:tbl>
    <w:p w:rsidR="004155A3" w:rsidRDefault="004155A3" w:rsidP="00953AF5">
      <w:pPr>
        <w:spacing w:after="0"/>
        <w:rPr>
          <w:sz w:val="24"/>
          <w:szCs w:val="24"/>
        </w:rPr>
      </w:pPr>
    </w:p>
    <w:p w:rsidR="004326A3" w:rsidRDefault="004326A3" w:rsidP="00953AF5">
      <w:pPr>
        <w:spacing w:after="0"/>
        <w:rPr>
          <w:sz w:val="24"/>
          <w:szCs w:val="24"/>
        </w:rPr>
      </w:pPr>
      <w:r>
        <w:rPr>
          <w:sz w:val="24"/>
          <w:szCs w:val="24"/>
        </w:rPr>
        <w:t>Prize money is allocated as follows:</w:t>
      </w:r>
    </w:p>
    <w:tbl>
      <w:tblPr>
        <w:tblStyle w:val="LightShading1"/>
        <w:tblW w:w="0" w:type="auto"/>
        <w:jc w:val="right"/>
        <w:tblLook w:val="04A0" w:firstRow="1" w:lastRow="0" w:firstColumn="1" w:lastColumn="0" w:noHBand="0" w:noVBand="1"/>
      </w:tblPr>
      <w:tblGrid>
        <w:gridCol w:w="2571"/>
        <w:gridCol w:w="1286"/>
        <w:gridCol w:w="1297"/>
        <w:gridCol w:w="1291"/>
        <w:gridCol w:w="1290"/>
        <w:gridCol w:w="1291"/>
      </w:tblGrid>
      <w:tr w:rsidR="006538DF" w:rsidTr="00B536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:rsidR="006538DF" w:rsidRDefault="006538DF" w:rsidP="00B536F3">
            <w:pPr>
              <w:spacing w:line="276" w:lineRule="auto"/>
              <w:ind w:left="567" w:hanging="283"/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 w:hint="eastAsia"/>
                <w:sz w:val="24"/>
                <w:szCs w:val="24"/>
              </w:rPr>
              <w:t>Placing</w:t>
            </w:r>
          </w:p>
        </w:tc>
        <w:tc>
          <w:tcPr>
            <w:tcW w:w="1434" w:type="dxa"/>
            <w:vAlign w:val="center"/>
          </w:tcPr>
          <w:p w:rsidR="006538DF" w:rsidRDefault="006538DF" w:rsidP="00B536F3">
            <w:pPr>
              <w:spacing w:line="276" w:lineRule="auto"/>
              <w:ind w:left="567" w:hanging="28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 w:hint="eastAsia"/>
                <w:sz w:val="24"/>
                <w:szCs w:val="24"/>
              </w:rPr>
              <w:t>1</w:t>
            </w:r>
            <w:r w:rsidRPr="00F507F0">
              <w:rPr>
                <w:rFonts w:ascii="Calibri" w:hAnsi="Calibri" w:hint="eastAsia"/>
                <w:sz w:val="24"/>
                <w:szCs w:val="24"/>
                <w:vertAlign w:val="superscript"/>
              </w:rPr>
              <w:t>st</w:t>
            </w:r>
          </w:p>
        </w:tc>
        <w:tc>
          <w:tcPr>
            <w:tcW w:w="1434" w:type="dxa"/>
            <w:vAlign w:val="center"/>
          </w:tcPr>
          <w:p w:rsidR="006538DF" w:rsidRDefault="006538DF" w:rsidP="00B536F3">
            <w:pPr>
              <w:spacing w:line="276" w:lineRule="auto"/>
              <w:ind w:left="567" w:hanging="28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 w:hint="eastAsia"/>
                <w:sz w:val="24"/>
                <w:szCs w:val="24"/>
              </w:rPr>
              <w:t>2</w:t>
            </w:r>
            <w:r w:rsidRPr="00F507F0">
              <w:rPr>
                <w:rFonts w:ascii="Calibri" w:hAnsi="Calibri" w:hint="eastAsia"/>
                <w:sz w:val="24"/>
                <w:szCs w:val="24"/>
                <w:vertAlign w:val="superscript"/>
              </w:rPr>
              <w:t>nd</w:t>
            </w:r>
          </w:p>
        </w:tc>
        <w:tc>
          <w:tcPr>
            <w:tcW w:w="1435" w:type="dxa"/>
            <w:vAlign w:val="center"/>
          </w:tcPr>
          <w:p w:rsidR="006538DF" w:rsidRDefault="006538DF" w:rsidP="00B536F3">
            <w:pPr>
              <w:spacing w:line="276" w:lineRule="auto"/>
              <w:ind w:left="567" w:hanging="28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 w:hint="eastAsia"/>
                <w:sz w:val="24"/>
                <w:szCs w:val="24"/>
              </w:rPr>
              <w:t>3</w:t>
            </w:r>
            <w:r w:rsidRPr="00F507F0">
              <w:rPr>
                <w:rFonts w:ascii="Calibri" w:hAnsi="Calibri" w:hint="eastAsia"/>
                <w:sz w:val="24"/>
                <w:szCs w:val="24"/>
                <w:vertAlign w:val="superscript"/>
              </w:rPr>
              <w:t>rd</w:t>
            </w:r>
          </w:p>
        </w:tc>
        <w:tc>
          <w:tcPr>
            <w:tcW w:w="1434" w:type="dxa"/>
            <w:vAlign w:val="center"/>
          </w:tcPr>
          <w:p w:rsidR="006538DF" w:rsidRDefault="006538DF" w:rsidP="00B536F3">
            <w:pPr>
              <w:spacing w:line="276" w:lineRule="auto"/>
              <w:ind w:left="567" w:hanging="28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 w:hint="eastAsia"/>
                <w:sz w:val="24"/>
                <w:szCs w:val="24"/>
              </w:rPr>
              <w:t>4</w:t>
            </w:r>
            <w:r w:rsidRPr="00F507F0">
              <w:rPr>
                <w:rFonts w:ascii="Calibri" w:hAnsi="Calibri" w:hint="eastAsia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435" w:type="dxa"/>
            <w:vAlign w:val="center"/>
          </w:tcPr>
          <w:p w:rsidR="006538DF" w:rsidRDefault="006538DF" w:rsidP="00B536F3">
            <w:pPr>
              <w:spacing w:line="276" w:lineRule="auto"/>
              <w:ind w:left="567" w:hanging="28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 w:hint="eastAsia"/>
                <w:sz w:val="24"/>
                <w:szCs w:val="24"/>
              </w:rPr>
              <w:t>5</w:t>
            </w:r>
            <w:r w:rsidRPr="00F507F0">
              <w:rPr>
                <w:rFonts w:ascii="Calibri" w:hAnsi="Calibri" w:hint="eastAsia"/>
                <w:sz w:val="24"/>
                <w:szCs w:val="24"/>
                <w:vertAlign w:val="superscript"/>
              </w:rPr>
              <w:t>th</w:t>
            </w:r>
          </w:p>
        </w:tc>
      </w:tr>
      <w:tr w:rsidR="006538DF" w:rsidTr="00B536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:rsidR="006538DF" w:rsidRDefault="006538DF" w:rsidP="00B536F3">
            <w:pPr>
              <w:spacing w:line="276" w:lineRule="auto"/>
              <w:ind w:left="567" w:hanging="283"/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 w:hint="eastAsia"/>
                <w:sz w:val="24"/>
                <w:szCs w:val="24"/>
              </w:rPr>
              <w:t>Percentage (%)</w:t>
            </w:r>
          </w:p>
        </w:tc>
        <w:tc>
          <w:tcPr>
            <w:tcW w:w="1434" w:type="dxa"/>
            <w:vAlign w:val="center"/>
          </w:tcPr>
          <w:p w:rsidR="006538DF" w:rsidRDefault="006538DF" w:rsidP="00B536F3">
            <w:pPr>
              <w:spacing w:line="276" w:lineRule="auto"/>
              <w:ind w:left="567" w:hanging="28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 w:hint="eastAsia"/>
                <w:sz w:val="24"/>
                <w:szCs w:val="24"/>
              </w:rPr>
              <w:t>55</w:t>
            </w:r>
          </w:p>
        </w:tc>
        <w:tc>
          <w:tcPr>
            <w:tcW w:w="1434" w:type="dxa"/>
            <w:vAlign w:val="center"/>
          </w:tcPr>
          <w:p w:rsidR="006538DF" w:rsidRDefault="006538DF" w:rsidP="00B536F3">
            <w:pPr>
              <w:spacing w:line="276" w:lineRule="auto"/>
              <w:ind w:left="567" w:hanging="28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 w:hint="eastAsia"/>
                <w:sz w:val="24"/>
                <w:szCs w:val="24"/>
              </w:rPr>
              <w:t>21</w:t>
            </w:r>
          </w:p>
        </w:tc>
        <w:tc>
          <w:tcPr>
            <w:tcW w:w="1435" w:type="dxa"/>
            <w:vAlign w:val="center"/>
          </w:tcPr>
          <w:p w:rsidR="006538DF" w:rsidRDefault="006538DF" w:rsidP="00B536F3">
            <w:pPr>
              <w:spacing w:line="276" w:lineRule="auto"/>
              <w:ind w:left="567" w:hanging="28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 w:hint="eastAsia"/>
                <w:sz w:val="24"/>
                <w:szCs w:val="24"/>
              </w:rPr>
              <w:t>14</w:t>
            </w:r>
          </w:p>
        </w:tc>
        <w:tc>
          <w:tcPr>
            <w:tcW w:w="1434" w:type="dxa"/>
            <w:vAlign w:val="center"/>
          </w:tcPr>
          <w:p w:rsidR="006538DF" w:rsidRDefault="006538DF" w:rsidP="00B536F3">
            <w:pPr>
              <w:spacing w:line="276" w:lineRule="auto"/>
              <w:ind w:left="567" w:hanging="28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 w:hint="eastAsia"/>
                <w:sz w:val="24"/>
                <w:szCs w:val="24"/>
              </w:rPr>
              <w:t>6</w:t>
            </w:r>
          </w:p>
        </w:tc>
        <w:tc>
          <w:tcPr>
            <w:tcW w:w="1435" w:type="dxa"/>
            <w:vAlign w:val="center"/>
          </w:tcPr>
          <w:p w:rsidR="006538DF" w:rsidRDefault="006538DF" w:rsidP="00B536F3">
            <w:pPr>
              <w:spacing w:line="276" w:lineRule="auto"/>
              <w:ind w:left="567" w:hanging="28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 w:hint="eastAsia"/>
                <w:sz w:val="24"/>
                <w:szCs w:val="24"/>
              </w:rPr>
              <w:t>4</w:t>
            </w:r>
          </w:p>
        </w:tc>
      </w:tr>
    </w:tbl>
    <w:p w:rsidR="006538DF" w:rsidRDefault="006538DF" w:rsidP="006538DF">
      <w:pPr>
        <w:pStyle w:val="ListParagraph"/>
        <w:numPr>
          <w:ilvl w:val="0"/>
          <w:numId w:val="2"/>
        </w:numPr>
        <w:spacing w:line="180" w:lineRule="auto"/>
        <w:ind w:leftChars="0" w:left="851" w:hanging="284"/>
        <w:rPr>
          <w:rFonts w:ascii="Calibri" w:hAnsi="Calibri"/>
          <w:i/>
          <w:sz w:val="22"/>
        </w:rPr>
      </w:pPr>
      <w:r w:rsidRPr="00112A5C">
        <w:rPr>
          <w:rFonts w:ascii="Calibri" w:hAnsi="Calibri" w:hint="eastAsia"/>
          <w:i/>
          <w:sz w:val="22"/>
        </w:rPr>
        <w:t>Jockey</w:t>
      </w:r>
      <w:r w:rsidRPr="00112A5C">
        <w:rPr>
          <w:rFonts w:ascii="Calibri" w:hAnsi="Calibri"/>
          <w:i/>
          <w:sz w:val="22"/>
        </w:rPr>
        <w:t>’</w:t>
      </w:r>
      <w:r w:rsidRPr="00112A5C">
        <w:rPr>
          <w:rFonts w:ascii="Calibri" w:hAnsi="Calibri" w:hint="eastAsia"/>
          <w:i/>
          <w:sz w:val="22"/>
        </w:rPr>
        <w:t>s share is 6.23% of the prize money for each placing</w:t>
      </w:r>
      <w:r>
        <w:rPr>
          <w:rFonts w:ascii="Calibri" w:hAnsi="Calibri"/>
          <w:i/>
          <w:sz w:val="22"/>
        </w:rPr>
        <w:t xml:space="preserve"> which is subject to tax and an 18% deduction for the Jockeys Welfare Fund</w:t>
      </w:r>
    </w:p>
    <w:p w:rsidR="001D1144" w:rsidRDefault="001D1144" w:rsidP="001D1144">
      <w:pPr>
        <w:spacing w:line="180" w:lineRule="auto"/>
        <w:rPr>
          <w:rFonts w:ascii="Calibri" w:hAnsi="Calibri"/>
          <w:i/>
        </w:rPr>
      </w:pPr>
    </w:p>
    <w:p w:rsidR="00330B39" w:rsidRPr="00A6569A" w:rsidRDefault="00330B39" w:rsidP="001D1144">
      <w:pPr>
        <w:spacing w:line="180" w:lineRule="auto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Eleven riders representing nine different racing nations will take part</w:t>
      </w:r>
      <w:r w:rsidR="00977331">
        <w:rPr>
          <w:rFonts w:ascii="Calibri" w:hAnsi="Calibri"/>
          <w:sz w:val="24"/>
          <w:szCs w:val="24"/>
        </w:rPr>
        <w:t xml:space="preserve"> (see next pages for a detailed profile)</w:t>
      </w:r>
      <w:r>
        <w:rPr>
          <w:rFonts w:ascii="Calibri" w:hAnsi="Calibri"/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3260"/>
      </w:tblGrid>
      <w:tr w:rsidR="00330B39" w:rsidRPr="0090749E" w:rsidTr="00330B39">
        <w:tc>
          <w:tcPr>
            <w:tcW w:w="3114" w:type="dxa"/>
            <w:shd w:val="clear" w:color="auto" w:fill="D9D9D9" w:themeFill="background1" w:themeFillShade="D9"/>
          </w:tcPr>
          <w:p w:rsidR="00330B39" w:rsidRPr="0090749E" w:rsidRDefault="00330B39" w:rsidP="00B53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:rsidR="00330B39" w:rsidRPr="0090749E" w:rsidRDefault="00330B39" w:rsidP="00B53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Representing</w:t>
            </w:r>
          </w:p>
        </w:tc>
      </w:tr>
      <w:tr w:rsidR="00330B39" w:rsidTr="00330B39">
        <w:tc>
          <w:tcPr>
            <w:tcW w:w="3114" w:type="dxa"/>
          </w:tcPr>
          <w:p w:rsidR="00330B39" w:rsidRPr="004326A3" w:rsidRDefault="00330B39" w:rsidP="00B536F3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Jye</w:t>
            </w:r>
            <w:proofErr w:type="spellEnd"/>
            <w:r>
              <w:rPr>
                <w:b/>
                <w:sz w:val="24"/>
                <w:szCs w:val="24"/>
              </w:rPr>
              <w:t xml:space="preserve"> McNeil</w:t>
            </w:r>
          </w:p>
        </w:tc>
        <w:tc>
          <w:tcPr>
            <w:tcW w:w="3260" w:type="dxa"/>
          </w:tcPr>
          <w:p w:rsidR="00330B39" w:rsidRDefault="00330B39" w:rsidP="00B536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Australia (VRC)</w:t>
            </w:r>
          </w:p>
        </w:tc>
      </w:tr>
      <w:tr w:rsidR="00330B39" w:rsidTr="00330B39">
        <w:tc>
          <w:tcPr>
            <w:tcW w:w="3114" w:type="dxa"/>
          </w:tcPr>
          <w:p w:rsidR="00330B39" w:rsidRPr="004326A3" w:rsidRDefault="00330B39" w:rsidP="00B53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Wong </w:t>
            </w:r>
            <w:proofErr w:type="spellStart"/>
            <w:r>
              <w:rPr>
                <w:b/>
                <w:sz w:val="24"/>
                <w:szCs w:val="24"/>
              </w:rPr>
              <w:t>Ho</w:t>
            </w:r>
            <w:proofErr w:type="spellEnd"/>
            <w:r>
              <w:rPr>
                <w:b/>
                <w:sz w:val="24"/>
                <w:szCs w:val="24"/>
              </w:rPr>
              <w:t xml:space="preserve"> Nam, Jack</w:t>
            </w:r>
          </w:p>
        </w:tc>
        <w:tc>
          <w:tcPr>
            <w:tcW w:w="3260" w:type="dxa"/>
          </w:tcPr>
          <w:p w:rsidR="00330B39" w:rsidRDefault="00330B39" w:rsidP="00B536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Hong Kong (HKJC)</w:t>
            </w:r>
          </w:p>
        </w:tc>
      </w:tr>
      <w:tr w:rsidR="00330B39" w:rsidTr="00330B39">
        <w:tc>
          <w:tcPr>
            <w:tcW w:w="3114" w:type="dxa"/>
          </w:tcPr>
          <w:p w:rsidR="00330B39" w:rsidRPr="004326A3" w:rsidRDefault="00977331" w:rsidP="00B536F3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Fuma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Matsuwaka</w:t>
            </w:r>
            <w:proofErr w:type="spellEnd"/>
          </w:p>
        </w:tc>
        <w:tc>
          <w:tcPr>
            <w:tcW w:w="3260" w:type="dxa"/>
          </w:tcPr>
          <w:p w:rsidR="00330B39" w:rsidRDefault="00977331" w:rsidP="00B536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Japan (JRA)</w:t>
            </w:r>
          </w:p>
        </w:tc>
      </w:tr>
      <w:tr w:rsidR="00330B39" w:rsidTr="00330B39">
        <w:tc>
          <w:tcPr>
            <w:tcW w:w="3114" w:type="dxa"/>
          </w:tcPr>
          <w:p w:rsidR="00330B39" w:rsidRPr="004326A3" w:rsidRDefault="00977331" w:rsidP="00B536F3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Tsubasa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Sasagawa</w:t>
            </w:r>
            <w:proofErr w:type="spellEnd"/>
          </w:p>
        </w:tc>
        <w:tc>
          <w:tcPr>
            <w:tcW w:w="3260" w:type="dxa"/>
          </w:tcPr>
          <w:p w:rsidR="00330B39" w:rsidRDefault="00977331" w:rsidP="00B536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Japan (NAR)</w:t>
            </w:r>
          </w:p>
        </w:tc>
      </w:tr>
      <w:tr w:rsidR="00330B39" w:rsidTr="00330B39">
        <w:tc>
          <w:tcPr>
            <w:tcW w:w="3114" w:type="dxa"/>
          </w:tcPr>
          <w:p w:rsidR="00330B39" w:rsidRPr="004326A3" w:rsidRDefault="00977331" w:rsidP="00B53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Dong Soo Kim</w:t>
            </w:r>
          </w:p>
        </w:tc>
        <w:tc>
          <w:tcPr>
            <w:tcW w:w="3260" w:type="dxa"/>
          </w:tcPr>
          <w:p w:rsidR="00330B39" w:rsidRDefault="00977331" w:rsidP="00B536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Korea (KRA, Seoul)</w:t>
            </w:r>
          </w:p>
        </w:tc>
      </w:tr>
      <w:tr w:rsidR="00330B39" w:rsidTr="00330B39">
        <w:tc>
          <w:tcPr>
            <w:tcW w:w="3114" w:type="dxa"/>
          </w:tcPr>
          <w:p w:rsidR="00330B39" w:rsidRPr="004326A3" w:rsidRDefault="00977331" w:rsidP="00B536F3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Hee</w:t>
            </w:r>
            <w:proofErr w:type="spellEnd"/>
            <w:r>
              <w:rPr>
                <w:b/>
                <w:sz w:val="24"/>
                <w:szCs w:val="24"/>
              </w:rPr>
              <w:t xml:space="preserve"> Won Jo</w:t>
            </w:r>
          </w:p>
        </w:tc>
        <w:tc>
          <w:tcPr>
            <w:tcW w:w="3260" w:type="dxa"/>
          </w:tcPr>
          <w:p w:rsidR="00330B39" w:rsidRDefault="00977331" w:rsidP="00B536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Korea (KRA, Busan)</w:t>
            </w:r>
          </w:p>
        </w:tc>
      </w:tr>
      <w:tr w:rsidR="00330B39" w:rsidTr="00330B39">
        <w:tc>
          <w:tcPr>
            <w:tcW w:w="3114" w:type="dxa"/>
          </w:tcPr>
          <w:p w:rsidR="00330B39" w:rsidRPr="004326A3" w:rsidRDefault="00977331" w:rsidP="00B53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Yee Mo Choi</w:t>
            </w:r>
          </w:p>
        </w:tc>
        <w:tc>
          <w:tcPr>
            <w:tcW w:w="3260" w:type="dxa"/>
          </w:tcPr>
          <w:p w:rsidR="00330B39" w:rsidRDefault="00977331" w:rsidP="00B536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Macau (MJC)</w:t>
            </w:r>
          </w:p>
        </w:tc>
      </w:tr>
      <w:tr w:rsidR="00330B39" w:rsidTr="00330B39">
        <w:tc>
          <w:tcPr>
            <w:tcW w:w="3114" w:type="dxa"/>
          </w:tcPr>
          <w:p w:rsidR="00330B39" w:rsidRPr="004326A3" w:rsidRDefault="00977331" w:rsidP="00B53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Wong </w:t>
            </w:r>
            <w:proofErr w:type="spellStart"/>
            <w:r>
              <w:rPr>
                <w:b/>
                <w:sz w:val="24"/>
                <w:szCs w:val="24"/>
              </w:rPr>
              <w:t>Kam</w:t>
            </w:r>
            <w:proofErr w:type="spellEnd"/>
            <w:r>
              <w:rPr>
                <w:b/>
                <w:sz w:val="24"/>
                <w:szCs w:val="24"/>
              </w:rPr>
              <w:t xml:space="preserve"> Chong </w:t>
            </w:r>
          </w:p>
        </w:tc>
        <w:tc>
          <w:tcPr>
            <w:tcW w:w="3260" w:type="dxa"/>
          </w:tcPr>
          <w:p w:rsidR="00330B39" w:rsidRDefault="00977331" w:rsidP="00B536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(MRA) Malaysia</w:t>
            </w:r>
          </w:p>
        </w:tc>
      </w:tr>
      <w:tr w:rsidR="00330B39" w:rsidTr="00330B39">
        <w:tc>
          <w:tcPr>
            <w:tcW w:w="3114" w:type="dxa"/>
          </w:tcPr>
          <w:p w:rsidR="00330B39" w:rsidRPr="004326A3" w:rsidRDefault="00977331" w:rsidP="00B53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Joshua Oliver</w:t>
            </w:r>
          </w:p>
        </w:tc>
        <w:tc>
          <w:tcPr>
            <w:tcW w:w="3260" w:type="dxa"/>
          </w:tcPr>
          <w:p w:rsidR="00330B39" w:rsidRDefault="00977331" w:rsidP="00B536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(NZTR) New Zealand</w:t>
            </w:r>
          </w:p>
        </w:tc>
      </w:tr>
      <w:tr w:rsidR="00330B39" w:rsidTr="00330B39">
        <w:tc>
          <w:tcPr>
            <w:tcW w:w="3114" w:type="dxa"/>
          </w:tcPr>
          <w:p w:rsidR="00330B39" w:rsidRPr="004326A3" w:rsidRDefault="00977331" w:rsidP="00B536F3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Zhi</w:t>
            </w:r>
            <w:proofErr w:type="spellEnd"/>
            <w:r>
              <w:rPr>
                <w:b/>
                <w:sz w:val="24"/>
                <w:szCs w:val="24"/>
              </w:rPr>
              <w:t xml:space="preserve"> Yong See</w:t>
            </w:r>
          </w:p>
        </w:tc>
        <w:tc>
          <w:tcPr>
            <w:tcW w:w="3260" w:type="dxa"/>
          </w:tcPr>
          <w:p w:rsidR="00330B39" w:rsidRDefault="00977331" w:rsidP="00B536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(STC) Singapore</w:t>
            </w:r>
          </w:p>
        </w:tc>
      </w:tr>
      <w:tr w:rsidR="00330B39" w:rsidTr="00330B39">
        <w:tc>
          <w:tcPr>
            <w:tcW w:w="3114" w:type="dxa"/>
          </w:tcPr>
          <w:p w:rsidR="00330B39" w:rsidRPr="004326A3" w:rsidRDefault="00977331" w:rsidP="00B53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Craig </w:t>
            </w:r>
            <w:proofErr w:type="spellStart"/>
            <w:r>
              <w:rPr>
                <w:b/>
                <w:sz w:val="24"/>
                <w:szCs w:val="24"/>
              </w:rPr>
              <w:t>Zackey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</w:tcPr>
          <w:p w:rsidR="00330B39" w:rsidRDefault="00977331" w:rsidP="00B536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(SAJA) South Africa</w:t>
            </w:r>
          </w:p>
        </w:tc>
      </w:tr>
    </w:tbl>
    <w:p w:rsidR="00A6569A" w:rsidRPr="00A6569A" w:rsidRDefault="00A6569A" w:rsidP="001D1144">
      <w:pPr>
        <w:spacing w:line="180" w:lineRule="auto"/>
        <w:rPr>
          <w:rFonts w:ascii="Calibri" w:hAnsi="Calibri"/>
          <w:sz w:val="24"/>
          <w:szCs w:val="24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5"/>
        <w:gridCol w:w="2098"/>
        <w:gridCol w:w="1518"/>
        <w:gridCol w:w="1095"/>
        <w:gridCol w:w="3034"/>
      </w:tblGrid>
      <w:tr w:rsidR="001D1144" w:rsidRPr="00A6569A" w:rsidTr="00A6569A">
        <w:trPr>
          <w:trHeight w:val="630"/>
        </w:trPr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A6569A">
            <w:pPr>
              <w:spacing w:after="0" w:line="240" w:lineRule="auto"/>
              <w:jc w:val="center"/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lastRenderedPageBreak/>
              <w:t>Name</w:t>
            </w:r>
          </w:p>
          <w:p w:rsidR="001D1144" w:rsidRPr="00A6569A" w:rsidRDefault="001D1144" w:rsidP="00A6569A">
            <w:pPr>
              <w:spacing w:after="0" w:line="240" w:lineRule="auto"/>
              <w:jc w:val="center"/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(Country)</w:t>
            </w:r>
          </w:p>
        </w:tc>
        <w:tc>
          <w:tcPr>
            <w:tcW w:w="20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A6569A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Photo</w:t>
            </w:r>
          </w:p>
        </w:tc>
        <w:tc>
          <w:tcPr>
            <w:tcW w:w="17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A6569A">
            <w:pPr>
              <w:spacing w:after="0" w:line="240" w:lineRule="auto"/>
              <w:jc w:val="center"/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Personal</w:t>
            </w:r>
          </w:p>
          <w:p w:rsidR="001D1144" w:rsidRPr="00A6569A" w:rsidRDefault="001D1144" w:rsidP="00A6569A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Information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A6569A">
            <w:pPr>
              <w:spacing w:after="0" w:line="240" w:lineRule="auto"/>
              <w:jc w:val="center"/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Riding</w:t>
            </w:r>
          </w:p>
          <w:p w:rsidR="001D1144" w:rsidRPr="00A6569A" w:rsidRDefault="001D1144" w:rsidP="00A6569A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Experience</w:t>
            </w: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A6569A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 xml:space="preserve">Race Result </w:t>
            </w:r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(1</w:t>
            </w: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vertAlign w:val="superscript"/>
                <w:lang w:val="en-US"/>
              </w:rPr>
              <w:t>st</w:t>
            </w: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/2</w:t>
            </w: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vertAlign w:val="superscript"/>
                <w:lang w:val="en-US"/>
              </w:rPr>
              <w:t>nd</w:t>
            </w: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/3</w:t>
            </w: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vertAlign w:val="superscript"/>
                <w:lang w:val="en-US"/>
              </w:rPr>
              <w:t>rd</w:t>
            </w:r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 xml:space="preserve">, </w:t>
            </w: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Win Ratio</w:t>
            </w:r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)</w:t>
            </w:r>
          </w:p>
        </w:tc>
      </w:tr>
      <w:tr w:rsidR="001D1144" w:rsidRPr="00A6569A" w:rsidTr="00B536F3">
        <w:trPr>
          <w:trHeight w:val="2494"/>
        </w:trPr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3A2C79" w:rsidP="001D1144">
            <w:pPr>
              <w:spacing w:line="180" w:lineRule="auto"/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Jye</w:t>
            </w:r>
            <w:proofErr w:type="spellEnd"/>
            <w:r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 xml:space="preserve"> McN</w:t>
            </w:r>
            <w:r w:rsidR="001D1144"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eil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(VRC)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Australia</w:t>
            </w:r>
          </w:p>
        </w:tc>
        <w:tc>
          <w:tcPr>
            <w:tcW w:w="20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 wp14:anchorId="29F98127" wp14:editId="63DC8B7C">
                  <wp:simplePos x="0" y="0"/>
                  <wp:positionH relativeFrom="column">
                    <wp:posOffset>0</wp:posOffset>
                  </wp:positionH>
                  <wp:positionV relativeFrom="line">
                    <wp:posOffset>0</wp:posOffset>
                  </wp:positionV>
                  <wp:extent cx="1226820" cy="1524000"/>
                  <wp:effectExtent l="19050" t="0" r="0" b="0"/>
                  <wp:wrapTopAndBottom/>
                  <wp:docPr id="9" name="_x133840368" descr="EMB00000d2036f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133840368" descr="EMB00000d2036f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6820" cy="152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977331" w:rsidRDefault="00977331" w:rsidP="001D1144">
            <w:pPr>
              <w:spacing w:line="180" w:lineRule="auto"/>
              <w:rPr>
                <w:rFonts w:ascii="Calibri" w:hAnsi="Calibri"/>
                <w:b/>
                <w:sz w:val="20"/>
                <w:szCs w:val="20"/>
                <w:lang w:val="en-US"/>
              </w:rPr>
            </w:pPr>
            <w:r w:rsidRPr="00977331"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Born: </w:t>
            </w:r>
            <w:r w:rsidR="001D1144" w:rsidRPr="00977331">
              <w:rPr>
                <w:rFonts w:ascii="Calibri" w:hAnsi="Calibri" w:hint="eastAsia"/>
                <w:b/>
                <w:sz w:val="20"/>
                <w:szCs w:val="20"/>
                <w:lang w:val="en-US"/>
              </w:rPr>
              <w:t xml:space="preserve">9 Dec. </w:t>
            </w:r>
            <w:r w:rsidR="001D1144" w:rsidRPr="00977331">
              <w:rPr>
                <w:rFonts w:ascii="Calibri" w:hAnsi="Calibri"/>
                <w:b/>
                <w:sz w:val="20"/>
                <w:szCs w:val="20"/>
                <w:lang w:val="en-US"/>
              </w:rPr>
              <w:t>1994.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Height 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173cm 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Riding Weight 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 50kg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4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 years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 (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2011~) </w:t>
            </w: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· 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>This year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: 32 (2/3/2, 6%)</w:t>
            </w:r>
          </w:p>
          <w:p w:rsidR="001D1144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 Last Year: 694(46/61/50, 6%)</w:t>
            </w:r>
          </w:p>
          <w:p w:rsidR="001D1144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 Lifetime: 2384(201/219/245)</w:t>
            </w:r>
          </w:p>
          <w:p w:rsidR="00A6569A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Malgun Gothic" w:eastAsia="Malgun Gothic" w:hAnsi="Malgun Gothic" w:cs="Malgun Gothic" w:hint="eastAsia"/>
                <w:sz w:val="20"/>
                <w:szCs w:val="20"/>
                <w:lang w:val="en-US"/>
              </w:rPr>
              <w:t>※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 Lord Reims Stakes(G</w:t>
            </w:r>
            <w:r w:rsidRPr="00A6569A">
              <w:rPr>
                <w:rFonts w:ascii="Malgun Gothic" w:eastAsia="Malgun Gothic" w:hAnsi="Malgun Gothic" w:cs="Malgun Gothic" w:hint="eastAsia"/>
                <w:sz w:val="20"/>
                <w:szCs w:val="20"/>
                <w:lang w:val="en-US"/>
              </w:rPr>
              <w:t>Ⅲ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) 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>Winner</w:t>
            </w:r>
          </w:p>
          <w:p w:rsidR="001D1144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Malgun Gothic" w:eastAsia="Malgun Gothic" w:hAnsi="Malgun Gothic" w:cs="Malgun Gothic" w:hint="eastAsia"/>
                <w:sz w:val="20"/>
                <w:szCs w:val="20"/>
                <w:lang w:val="en-US"/>
              </w:rPr>
              <w:t>※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Wilson Medic One Rising Stars Series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 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13/14, 14/15 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Winner </w:t>
            </w:r>
          </w:p>
          <w:p w:rsidR="001D1144" w:rsidRPr="00A6569A" w:rsidRDefault="001D1144" w:rsidP="00A6569A">
            <w:pPr>
              <w:spacing w:after="0" w:line="240" w:lineRule="auto"/>
              <w:rPr>
                <w:rFonts w:ascii="Calibri" w:hAnsi="Calibri" w:hint="eastAsia"/>
                <w:sz w:val="20"/>
                <w:szCs w:val="20"/>
                <w:lang w:val="en-US"/>
              </w:rPr>
            </w:pPr>
            <w:r w:rsidRPr="00A6569A">
              <w:rPr>
                <w:rFonts w:ascii="Malgun Gothic" w:eastAsia="Malgun Gothic" w:hAnsi="Malgun Gothic" w:cs="Malgun Gothic" w:hint="eastAsia"/>
                <w:sz w:val="20"/>
                <w:szCs w:val="20"/>
                <w:lang w:val="en-US"/>
              </w:rPr>
              <w:t>※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 Victorian Jockey Association</w:t>
            </w:r>
          </w:p>
          <w:p w:rsidR="001D1144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 Outstanding Apprentice Jockey 2014</w:t>
            </w:r>
          </w:p>
        </w:tc>
      </w:tr>
      <w:tr w:rsidR="001D1144" w:rsidRPr="00A6569A" w:rsidTr="00B536F3">
        <w:trPr>
          <w:trHeight w:val="2494"/>
        </w:trPr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W</w:t>
            </w:r>
            <w:r w:rsidR="00977331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ong</w:t>
            </w: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 xml:space="preserve">Ho </w:t>
            </w: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N</w:t>
            </w:r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am, Jack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(HKJC)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Hong Kong</w:t>
            </w:r>
          </w:p>
        </w:tc>
        <w:tc>
          <w:tcPr>
            <w:tcW w:w="20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</w:rPr>
              <w:drawing>
                <wp:anchor distT="0" distB="0" distL="114300" distR="114300" simplePos="0" relativeHeight="251660288" behindDoc="0" locked="0" layoutInCell="1" allowOverlap="1" wp14:anchorId="1EDFF77B" wp14:editId="1125DE96">
                  <wp:simplePos x="0" y="0"/>
                  <wp:positionH relativeFrom="column">
                    <wp:posOffset>0</wp:posOffset>
                  </wp:positionH>
                  <wp:positionV relativeFrom="line">
                    <wp:posOffset>0</wp:posOffset>
                  </wp:positionV>
                  <wp:extent cx="1277620" cy="1628775"/>
                  <wp:effectExtent l="19050" t="0" r="0" b="0"/>
                  <wp:wrapTopAndBottom/>
                  <wp:docPr id="8" name="_x133823168" descr="EMB00000d2036f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133823168" descr="EMB00000d2036f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7620" cy="1628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977331" w:rsidP="001D1144">
            <w:pPr>
              <w:spacing w:line="180" w:lineRule="auto"/>
              <w:rPr>
                <w:rFonts w:ascii="Calibri" w:hAnsi="Calibri"/>
                <w:b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Born: </w:t>
            </w:r>
            <w:r w:rsidR="001D1144" w:rsidRPr="00A6569A">
              <w:rPr>
                <w:rFonts w:ascii="Calibri" w:hAnsi="Calibri"/>
                <w:b/>
                <w:sz w:val="20"/>
                <w:szCs w:val="20"/>
                <w:lang w:val="en-US"/>
              </w:rPr>
              <w:t>22</w:t>
            </w:r>
            <w:r w:rsidR="001D1144" w:rsidRPr="00A6569A">
              <w:rPr>
                <w:rFonts w:ascii="Calibri" w:hAnsi="Calibri" w:hint="eastAsia"/>
                <w:b/>
                <w:sz w:val="20"/>
                <w:szCs w:val="20"/>
                <w:lang w:val="en-US"/>
              </w:rPr>
              <w:t xml:space="preserve"> Oct. 1993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Height 166cm 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Riding Weight 47.5kg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1</w:t>
            </w:r>
            <w:r w:rsidR="0090469C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 year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 (2014~)</w:t>
            </w: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 Last Year: 161(9/13/9, 5.6%)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 Lifetime: 161(9/13/9, 5.6%)</w:t>
            </w:r>
          </w:p>
        </w:tc>
      </w:tr>
      <w:tr w:rsidR="001D1144" w:rsidRPr="00A6569A" w:rsidTr="00B536F3">
        <w:trPr>
          <w:trHeight w:val="2494"/>
        </w:trPr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proofErr w:type="spellStart"/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Fuma</w:t>
            </w:r>
            <w:proofErr w:type="spellEnd"/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proofErr w:type="spellStart"/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Matsuwaka</w:t>
            </w:r>
            <w:proofErr w:type="spellEnd"/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(JRA</w:t>
            </w: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)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Japan</w:t>
            </w:r>
          </w:p>
        </w:tc>
        <w:tc>
          <w:tcPr>
            <w:tcW w:w="20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</w:rPr>
              <w:drawing>
                <wp:inline distT="0" distB="0" distL="0" distR="0" wp14:anchorId="74D8DD1B" wp14:editId="3EA752FD">
                  <wp:extent cx="1130061" cy="1509622"/>
                  <wp:effectExtent l="19050" t="0" r="0" b="0"/>
                  <wp:docPr id="1" name="_x133775872" descr="EMB00000d2036f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133775872" descr="EMB00000d2036f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5141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b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sz w:val="20"/>
                <w:szCs w:val="20"/>
                <w:lang w:val="en-US"/>
              </w:rPr>
              <w:t xml:space="preserve"> </w:t>
            </w:r>
            <w:r w:rsidR="00977331"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Born: </w:t>
            </w:r>
            <w:r w:rsidRPr="00A6569A">
              <w:rPr>
                <w:rFonts w:ascii="Calibri" w:hAnsi="Calibri" w:hint="eastAsia"/>
                <w:b/>
                <w:sz w:val="20"/>
                <w:szCs w:val="20"/>
                <w:lang w:val="en-US"/>
              </w:rPr>
              <w:t>4 Sep. 199</w:t>
            </w:r>
            <w:r w:rsidRPr="00A6569A">
              <w:rPr>
                <w:rFonts w:ascii="Calibri" w:hAnsi="Calibri"/>
                <w:b/>
                <w:sz w:val="20"/>
                <w:szCs w:val="20"/>
                <w:lang w:val="en-US"/>
              </w:rPr>
              <w:t>5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Height 151cm 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>Weight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 42.7kg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1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 year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(2014 ~)</w:t>
            </w: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· 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>This year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: 418(35/20/26, 8.4%)</w:t>
            </w:r>
          </w:p>
          <w:p w:rsidR="001D1144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 Last Year: 603(47/44/40, 7.8%)</w:t>
            </w:r>
          </w:p>
          <w:p w:rsidR="001D1144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 Lifetime: 1,021(82/64/66, 8.0%)</w:t>
            </w:r>
          </w:p>
          <w:p w:rsidR="001D1144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Malgun Gothic" w:eastAsia="Malgun Gothic" w:hAnsi="Malgun Gothic" w:cs="Malgun Gothic" w:hint="eastAsia"/>
                <w:sz w:val="20"/>
                <w:szCs w:val="20"/>
                <w:lang w:val="en-US"/>
              </w:rPr>
              <w:t>※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 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2014 JRA Award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 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Best Jockey (newcomer)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 </w:t>
            </w:r>
          </w:p>
          <w:p w:rsidR="001D1144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Malgun Gothic" w:eastAsia="Malgun Gothic" w:hAnsi="Malgun Gothic" w:cs="Malgun Gothic" w:hint="eastAsia"/>
                <w:sz w:val="20"/>
                <w:szCs w:val="20"/>
                <w:lang w:val="en-US"/>
              </w:rPr>
              <w:t>※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 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2015 Kokura </w:t>
            </w:r>
            <w:proofErr w:type="spellStart"/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Kinen</w:t>
            </w:r>
            <w:proofErr w:type="spellEnd"/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(G3) Winner</w:t>
            </w:r>
          </w:p>
        </w:tc>
      </w:tr>
      <w:tr w:rsidR="001D1144" w:rsidRPr="00A6569A" w:rsidTr="00B536F3">
        <w:trPr>
          <w:trHeight w:val="2494"/>
        </w:trPr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977331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Tsubasa</w:t>
            </w:r>
            <w:proofErr w:type="spellEnd"/>
            <w:r w:rsidR="001D1144"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 xml:space="preserve"> </w:t>
            </w:r>
          </w:p>
          <w:p w:rsidR="001D1144" w:rsidRPr="00A6569A" w:rsidRDefault="00977331" w:rsidP="001D1144">
            <w:pPr>
              <w:spacing w:line="180" w:lineRule="auto"/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Sasagawa</w:t>
            </w:r>
            <w:proofErr w:type="spellEnd"/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(NAR</w:t>
            </w: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)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Japan</w:t>
            </w:r>
          </w:p>
        </w:tc>
        <w:tc>
          <w:tcPr>
            <w:tcW w:w="20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</w:rPr>
              <w:drawing>
                <wp:inline distT="0" distB="0" distL="0" distR="0" wp14:anchorId="34278941" wp14:editId="6BC9582E">
                  <wp:extent cx="1254485" cy="1449236"/>
                  <wp:effectExtent l="19050" t="0" r="2815" b="0"/>
                  <wp:docPr id="12" name="_x133723128" descr="EMB00000d2036f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133723128" descr="EMB00000d2036f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4524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7B091D" w:rsidRDefault="00977331" w:rsidP="001D1144">
            <w:pPr>
              <w:spacing w:line="180" w:lineRule="auto"/>
              <w:rPr>
                <w:rFonts w:ascii="Calibri" w:hAnsi="Calibri"/>
                <w:b/>
                <w:sz w:val="20"/>
                <w:szCs w:val="20"/>
                <w:lang w:val="en-US"/>
              </w:rPr>
            </w:pPr>
            <w:r w:rsidRPr="007B091D">
              <w:rPr>
                <w:rFonts w:ascii="Calibri" w:hAnsi="Calibri" w:hint="eastAsia"/>
                <w:b/>
                <w:sz w:val="20"/>
                <w:szCs w:val="20"/>
                <w:lang w:val="en-US"/>
              </w:rPr>
              <w:t xml:space="preserve">Born: </w:t>
            </w:r>
            <w:r w:rsidR="001D1144" w:rsidRPr="007B091D">
              <w:rPr>
                <w:rFonts w:ascii="Calibri" w:hAnsi="Calibri"/>
                <w:b/>
                <w:sz w:val="20"/>
                <w:szCs w:val="20"/>
                <w:lang w:val="en-US"/>
              </w:rPr>
              <w:t>1994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Height 16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>4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cm 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>Weight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 4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>9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kg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2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 years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 (2013~)</w:t>
            </w: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 Last Year: 919(60/62/73, 6.5%)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 Lifetime: 2,202(165/159/164, 7.5%)</w:t>
            </w:r>
          </w:p>
        </w:tc>
      </w:tr>
      <w:tr w:rsidR="001D1144" w:rsidRPr="00A6569A" w:rsidTr="00B536F3">
        <w:trPr>
          <w:trHeight w:val="2494"/>
        </w:trPr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Dong-Soo</w:t>
            </w:r>
          </w:p>
          <w:p w:rsidR="001D1144" w:rsidRPr="00A6569A" w:rsidRDefault="00977331" w:rsidP="001D1144">
            <w:pPr>
              <w:spacing w:line="180" w:lineRule="auto"/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Kim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(KRA, Seoul)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Korea</w:t>
            </w:r>
          </w:p>
        </w:tc>
        <w:tc>
          <w:tcPr>
            <w:tcW w:w="20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-2540</wp:posOffset>
                  </wp:positionH>
                  <wp:positionV relativeFrom="line">
                    <wp:posOffset>635</wp:posOffset>
                  </wp:positionV>
                  <wp:extent cx="1277620" cy="1527175"/>
                  <wp:effectExtent l="0" t="0" r="0" b="0"/>
                  <wp:wrapTopAndBottom/>
                  <wp:docPr id="4" name="Picture 4" descr="EMB00002260453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124710536" descr="EMB00002260453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7620" cy="1527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977331" w:rsidP="001D1144">
            <w:pPr>
              <w:spacing w:line="180" w:lineRule="auto"/>
              <w:rPr>
                <w:rFonts w:ascii="Calibri" w:hAnsi="Calibri"/>
                <w:b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Born: </w:t>
            </w:r>
            <w:r w:rsidR="001D1144" w:rsidRPr="00A6569A">
              <w:rPr>
                <w:rFonts w:ascii="Calibri" w:hAnsi="Calibri"/>
                <w:b/>
                <w:sz w:val="20"/>
                <w:szCs w:val="20"/>
                <w:lang w:val="en-US"/>
              </w:rPr>
              <w:t>24</w:t>
            </w:r>
            <w:r w:rsidR="001D1144" w:rsidRPr="00A6569A">
              <w:rPr>
                <w:rFonts w:ascii="Calibri" w:hAnsi="Calibri" w:hint="eastAsia"/>
                <w:b/>
                <w:sz w:val="20"/>
                <w:szCs w:val="20"/>
                <w:lang w:val="en-US"/>
              </w:rPr>
              <w:t xml:space="preserve"> Dec. 1986.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Height 157cm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Riding Weight 51kg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1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 year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(2014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>~)</w:t>
            </w: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 This year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: 224(14/20/19, 6.3%)</w:t>
            </w:r>
          </w:p>
          <w:p w:rsidR="001D1144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 Last Year: 193(16/16/17, 8.3%)</w:t>
            </w:r>
          </w:p>
          <w:p w:rsidR="001D1144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 Lifetime: 417(30/30/36, 7.6%)</w:t>
            </w:r>
          </w:p>
        </w:tc>
      </w:tr>
    </w:tbl>
    <w:p w:rsidR="001D1144" w:rsidRDefault="001D1144" w:rsidP="001D1144">
      <w:pPr>
        <w:spacing w:line="180" w:lineRule="auto"/>
        <w:rPr>
          <w:rFonts w:ascii="Calibri" w:hAnsi="Calibri"/>
          <w:sz w:val="20"/>
          <w:szCs w:val="20"/>
          <w:lang w:val="en-US"/>
        </w:rPr>
      </w:pPr>
    </w:p>
    <w:p w:rsidR="00A6569A" w:rsidRDefault="00A6569A" w:rsidP="001D1144">
      <w:pPr>
        <w:spacing w:line="180" w:lineRule="auto"/>
        <w:rPr>
          <w:rFonts w:ascii="Calibri" w:hAnsi="Calibri"/>
          <w:sz w:val="20"/>
          <w:szCs w:val="20"/>
          <w:lang w:val="en-US"/>
        </w:rPr>
      </w:pPr>
    </w:p>
    <w:p w:rsidR="00A6569A" w:rsidRPr="00A6569A" w:rsidRDefault="00A6569A" w:rsidP="001D1144">
      <w:pPr>
        <w:spacing w:line="180" w:lineRule="auto"/>
        <w:rPr>
          <w:rFonts w:ascii="Calibri" w:hAnsi="Calibri"/>
          <w:sz w:val="20"/>
          <w:szCs w:val="20"/>
          <w:lang w:val="en-US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8"/>
        <w:gridCol w:w="2097"/>
        <w:gridCol w:w="1511"/>
        <w:gridCol w:w="1093"/>
        <w:gridCol w:w="3101"/>
      </w:tblGrid>
      <w:tr w:rsidR="001D1144" w:rsidRPr="00A6569A" w:rsidTr="00B536F3">
        <w:trPr>
          <w:trHeight w:val="113"/>
        </w:trPr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A6569A">
            <w:pPr>
              <w:spacing w:after="0" w:line="240" w:lineRule="auto"/>
              <w:jc w:val="center"/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lastRenderedPageBreak/>
              <w:t>Name</w:t>
            </w:r>
          </w:p>
          <w:p w:rsidR="001D1144" w:rsidRPr="00A6569A" w:rsidRDefault="001D1144" w:rsidP="00A6569A">
            <w:pPr>
              <w:spacing w:after="0" w:line="240" w:lineRule="auto"/>
              <w:jc w:val="center"/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(Country)</w:t>
            </w:r>
          </w:p>
        </w:tc>
        <w:tc>
          <w:tcPr>
            <w:tcW w:w="20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A6569A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Photo</w:t>
            </w:r>
          </w:p>
        </w:tc>
        <w:tc>
          <w:tcPr>
            <w:tcW w:w="17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A6569A">
            <w:pPr>
              <w:spacing w:after="0" w:line="240" w:lineRule="auto"/>
              <w:jc w:val="center"/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Personal</w:t>
            </w:r>
          </w:p>
          <w:p w:rsidR="001D1144" w:rsidRPr="00A6569A" w:rsidRDefault="001D1144" w:rsidP="00A6569A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Information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A6569A">
            <w:pPr>
              <w:spacing w:after="0" w:line="240" w:lineRule="auto"/>
              <w:jc w:val="center"/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Riding</w:t>
            </w:r>
          </w:p>
          <w:p w:rsidR="001D1144" w:rsidRPr="00A6569A" w:rsidRDefault="001D1144" w:rsidP="00A6569A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Experience</w:t>
            </w:r>
          </w:p>
        </w:tc>
        <w:tc>
          <w:tcPr>
            <w:tcW w:w="3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A6569A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 xml:space="preserve">Race Result </w:t>
            </w:r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(1</w:t>
            </w: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vertAlign w:val="superscript"/>
                <w:lang w:val="en-US"/>
              </w:rPr>
              <w:t>st</w:t>
            </w: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/2</w:t>
            </w: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vertAlign w:val="superscript"/>
                <w:lang w:val="en-US"/>
              </w:rPr>
              <w:t>nd</w:t>
            </w: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/3</w:t>
            </w: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vertAlign w:val="superscript"/>
                <w:lang w:val="en-US"/>
              </w:rPr>
              <w:t>rd</w:t>
            </w:r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 xml:space="preserve">, </w:t>
            </w: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Win Ratio</w:t>
            </w:r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)</w:t>
            </w:r>
          </w:p>
        </w:tc>
      </w:tr>
      <w:tr w:rsidR="001D1144" w:rsidRPr="00A6569A" w:rsidTr="00B536F3">
        <w:trPr>
          <w:trHeight w:val="2154"/>
        </w:trPr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Hee</w:t>
            </w:r>
            <w:proofErr w:type="spellEnd"/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-Won</w:t>
            </w:r>
          </w:p>
          <w:p w:rsidR="001D1144" w:rsidRPr="00A6569A" w:rsidRDefault="00977331" w:rsidP="001D1144">
            <w:pPr>
              <w:spacing w:line="180" w:lineRule="auto"/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Jo</w:t>
            </w:r>
          </w:p>
          <w:p w:rsidR="001D1144" w:rsidRDefault="001D1144" w:rsidP="001D1144">
            <w:pPr>
              <w:spacing w:line="180" w:lineRule="auto"/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(KRA, Busan)</w:t>
            </w:r>
          </w:p>
          <w:p w:rsidR="003A2C79" w:rsidRPr="00A6569A" w:rsidRDefault="003A2C79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Korea</w:t>
            </w:r>
          </w:p>
        </w:tc>
        <w:tc>
          <w:tcPr>
            <w:tcW w:w="20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-10160</wp:posOffset>
                  </wp:positionH>
                  <wp:positionV relativeFrom="line">
                    <wp:posOffset>-1905</wp:posOffset>
                  </wp:positionV>
                  <wp:extent cx="1277620" cy="1341120"/>
                  <wp:effectExtent l="0" t="0" r="0" b="0"/>
                  <wp:wrapTopAndBottom/>
                  <wp:docPr id="3" name="Picture 3" descr="EMB00002260453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124714632" descr="EMB00002260453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7620" cy="13411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977331" w:rsidP="001D1144">
            <w:pPr>
              <w:spacing w:line="180" w:lineRule="auto"/>
              <w:rPr>
                <w:rFonts w:ascii="Calibri" w:hAnsi="Calibri"/>
                <w:b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Born: </w:t>
            </w:r>
            <w:r w:rsidR="001D1144" w:rsidRPr="00A6569A">
              <w:rPr>
                <w:rFonts w:ascii="Calibri" w:hAnsi="Calibri"/>
                <w:b/>
                <w:sz w:val="20"/>
                <w:szCs w:val="20"/>
                <w:lang w:val="en-US"/>
              </w:rPr>
              <w:t>1</w:t>
            </w:r>
            <w:r w:rsidR="001D1144" w:rsidRPr="00A6569A">
              <w:rPr>
                <w:rFonts w:ascii="Calibri" w:hAnsi="Calibri" w:hint="eastAsia"/>
                <w:b/>
                <w:sz w:val="20"/>
                <w:szCs w:val="20"/>
                <w:lang w:val="en-US"/>
              </w:rPr>
              <w:t xml:space="preserve"> Jul</w:t>
            </w:r>
            <w:r w:rsidR="001D1144" w:rsidRPr="00A6569A">
              <w:rPr>
                <w:rFonts w:ascii="Calibri" w:hAnsi="Calibri"/>
                <w:b/>
                <w:sz w:val="20"/>
                <w:szCs w:val="20"/>
                <w:lang w:val="en-US"/>
              </w:rPr>
              <w:t>.</w:t>
            </w:r>
            <w:r w:rsidR="001D1144" w:rsidRPr="00A6569A">
              <w:rPr>
                <w:rFonts w:ascii="Calibri" w:hAnsi="Calibri" w:hint="eastAsia"/>
                <w:b/>
                <w:sz w:val="20"/>
                <w:szCs w:val="20"/>
                <w:lang w:val="en-US"/>
              </w:rPr>
              <w:t>1994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>Height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 165cm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>Riding Weight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 51kg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>1 year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(2014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>~)</w:t>
            </w:r>
          </w:p>
        </w:tc>
        <w:tc>
          <w:tcPr>
            <w:tcW w:w="3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 This year: 108(8/6/5, 7.4%)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 Last Year: 147(4/15/9, 2.7%)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 Lifetime: 255(12/21/14, 4.2%)</w:t>
            </w:r>
          </w:p>
        </w:tc>
      </w:tr>
      <w:tr w:rsidR="001D1144" w:rsidRPr="00A6569A" w:rsidTr="00B536F3">
        <w:trPr>
          <w:trHeight w:val="2154"/>
        </w:trPr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Yee Mo, Choi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(MJC)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Macau</w:t>
            </w:r>
          </w:p>
        </w:tc>
        <w:tc>
          <w:tcPr>
            <w:tcW w:w="20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</w:rPr>
              <w:drawing>
                <wp:anchor distT="0" distB="0" distL="114300" distR="114300" simplePos="0" relativeHeight="251661312" behindDoc="0" locked="0" layoutInCell="1" allowOverlap="1" wp14:anchorId="2648C730" wp14:editId="510E3442">
                  <wp:simplePos x="0" y="0"/>
                  <wp:positionH relativeFrom="column">
                    <wp:posOffset>2540</wp:posOffset>
                  </wp:positionH>
                  <wp:positionV relativeFrom="line">
                    <wp:posOffset>-11430</wp:posOffset>
                  </wp:positionV>
                  <wp:extent cx="1270635" cy="1492250"/>
                  <wp:effectExtent l="19050" t="0" r="5715" b="0"/>
                  <wp:wrapTopAndBottom/>
                  <wp:docPr id="16" name="_x133801648" descr="EMB00000d2036f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133801648" descr="EMB00000d2036f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635" cy="1492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7B091D" w:rsidRDefault="00977331" w:rsidP="001D1144">
            <w:pPr>
              <w:spacing w:line="180" w:lineRule="auto"/>
              <w:rPr>
                <w:rFonts w:ascii="Calibri" w:hAnsi="Calibri"/>
                <w:b/>
                <w:sz w:val="20"/>
                <w:szCs w:val="20"/>
                <w:lang w:val="en-US"/>
              </w:rPr>
            </w:pPr>
            <w:r w:rsidRPr="007B091D">
              <w:rPr>
                <w:rFonts w:ascii="Calibri" w:hAnsi="Calibri" w:hint="eastAsia"/>
                <w:b/>
                <w:sz w:val="20"/>
                <w:szCs w:val="20"/>
                <w:lang w:val="en-US"/>
              </w:rPr>
              <w:t xml:space="preserve">Born: </w:t>
            </w:r>
            <w:r w:rsidR="001D1144" w:rsidRPr="007B091D">
              <w:rPr>
                <w:rFonts w:ascii="Calibri" w:hAnsi="Calibri" w:hint="eastAsia"/>
                <w:b/>
                <w:sz w:val="20"/>
                <w:szCs w:val="20"/>
                <w:lang w:val="en-US"/>
              </w:rPr>
              <w:t>1990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Height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 161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 cm 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Riding Weight 51.5kg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3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 years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(2012~)</w:t>
            </w:r>
          </w:p>
        </w:tc>
        <w:tc>
          <w:tcPr>
            <w:tcW w:w="3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· 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>This Season: 218(24/25/17, 11%)</w:t>
            </w:r>
          </w:p>
          <w:p w:rsidR="001D1144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· 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>Last Season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: 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>3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15(24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>/37/34, 7.6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%)</w:t>
            </w:r>
          </w:p>
          <w:p w:rsidR="001D1144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 Lifetime: 101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>4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(77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>/115/86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, 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>7.6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%)</w:t>
            </w:r>
          </w:p>
          <w:p w:rsidR="001D1144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Malgun Gothic" w:eastAsia="Malgun Gothic" w:hAnsi="Malgun Gothic" w:cs="Malgun Gothic" w:hint="eastAsia"/>
                <w:sz w:val="20"/>
                <w:szCs w:val="20"/>
                <w:lang w:val="en-US"/>
              </w:rPr>
              <w:t>※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 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>Macau</w:t>
            </w:r>
            <w:r w:rsidR="00A6569A"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 Champion A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pprentice 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(2013, 2014)</w:t>
            </w:r>
          </w:p>
          <w:p w:rsidR="001D1144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Malgun Gothic" w:eastAsia="Malgun Gothic" w:hAnsi="Malgun Gothic" w:cs="Malgun Gothic" w:hint="eastAsia"/>
                <w:sz w:val="20"/>
                <w:szCs w:val="20"/>
                <w:lang w:val="en-US"/>
              </w:rPr>
              <w:t>※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 Autumn Trophy on </w:t>
            </w:r>
            <w:proofErr w:type="spellStart"/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Luen</w:t>
            </w:r>
            <w:proofErr w:type="spellEnd"/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Yat</w:t>
            </w:r>
            <w:proofErr w:type="spellEnd"/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 </w:t>
            </w:r>
          </w:p>
          <w:p w:rsidR="001D1144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proofErr w:type="spellStart"/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Everwin</w:t>
            </w:r>
            <w:proofErr w:type="spellEnd"/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 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(G</w:t>
            </w:r>
            <w:r w:rsidRPr="00A6569A">
              <w:rPr>
                <w:rFonts w:ascii="Malgun Gothic" w:eastAsia="Malgun Gothic" w:hAnsi="Malgun Gothic" w:cs="Malgun Gothic" w:hint="eastAsia"/>
                <w:sz w:val="20"/>
                <w:szCs w:val="20"/>
                <w:lang w:val="en-US"/>
              </w:rPr>
              <w:t>Ⅱ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, 2014)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 Winner</w:t>
            </w:r>
          </w:p>
        </w:tc>
      </w:tr>
      <w:tr w:rsidR="001D1144" w:rsidRPr="00A6569A" w:rsidTr="00B536F3">
        <w:trPr>
          <w:trHeight w:val="2154"/>
        </w:trPr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 xml:space="preserve">Wong </w:t>
            </w:r>
            <w:proofErr w:type="spellStart"/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Kam</w:t>
            </w:r>
            <w:proofErr w:type="spellEnd"/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 xml:space="preserve"> Chong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(MRA)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Malaysia</w:t>
            </w:r>
          </w:p>
        </w:tc>
        <w:tc>
          <w:tcPr>
            <w:tcW w:w="20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</w:rPr>
              <w:drawing>
                <wp:anchor distT="0" distB="0" distL="114300" distR="114300" simplePos="0" relativeHeight="251662336" behindDoc="0" locked="0" layoutInCell="1" allowOverlap="1" wp14:anchorId="28F7AE2E" wp14:editId="40E1EB42">
                  <wp:simplePos x="0" y="0"/>
                  <wp:positionH relativeFrom="column">
                    <wp:posOffset>2540</wp:posOffset>
                  </wp:positionH>
                  <wp:positionV relativeFrom="line">
                    <wp:posOffset>-8255</wp:posOffset>
                  </wp:positionV>
                  <wp:extent cx="1272540" cy="1397000"/>
                  <wp:effectExtent l="19050" t="0" r="3810" b="0"/>
                  <wp:wrapTopAndBottom/>
                  <wp:docPr id="15" name="_x133840368" descr="EMB00000d2036f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133840368" descr="EMB00000d2036f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2540" cy="1397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977331" w:rsidP="001D1144">
            <w:pPr>
              <w:spacing w:line="180" w:lineRule="auto"/>
              <w:rPr>
                <w:rFonts w:ascii="Calibri" w:hAnsi="Calibri"/>
                <w:b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Born: </w:t>
            </w:r>
            <w:r w:rsidR="001D1144" w:rsidRPr="00A6569A">
              <w:rPr>
                <w:rFonts w:ascii="Calibri" w:hAnsi="Calibri"/>
                <w:b/>
                <w:sz w:val="20"/>
                <w:szCs w:val="20"/>
                <w:lang w:val="en-US"/>
              </w:rPr>
              <w:t>4</w:t>
            </w:r>
            <w:r w:rsidR="001D1144" w:rsidRPr="00A6569A">
              <w:rPr>
                <w:rFonts w:ascii="Calibri" w:hAnsi="Calibri" w:hint="eastAsia"/>
                <w:b/>
                <w:sz w:val="20"/>
                <w:szCs w:val="20"/>
                <w:lang w:val="en-US"/>
              </w:rPr>
              <w:t xml:space="preserve"> Nov. 1991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Height 167cm 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Riding Weight51kg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2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 years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 (2014~)</w:t>
            </w:r>
          </w:p>
        </w:tc>
        <w:tc>
          <w:tcPr>
            <w:tcW w:w="3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 This Year: 159(30/23/19, 18.8%)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 Last Year: 112(14/14/10, 12.5%)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 Lifetime: 271(44/37/29, 16%)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Malgun Gothic" w:eastAsia="Malgun Gothic" w:hAnsi="Malgun Gothic" w:cs="Malgun Gothic" w:hint="eastAsia"/>
                <w:sz w:val="20"/>
                <w:szCs w:val="20"/>
                <w:lang w:val="en-US"/>
              </w:rPr>
              <w:t>※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 2015 </w:t>
            </w:r>
            <w:proofErr w:type="spellStart"/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Mitavite</w:t>
            </w:r>
            <w:proofErr w:type="spellEnd"/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 Cup 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>Winner</w:t>
            </w:r>
          </w:p>
        </w:tc>
      </w:tr>
      <w:tr w:rsidR="001D1144" w:rsidRPr="00A6569A" w:rsidTr="00B536F3">
        <w:trPr>
          <w:trHeight w:val="2154"/>
        </w:trPr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Joshua Oliver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(NZTR)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New Zealand</w:t>
            </w:r>
          </w:p>
        </w:tc>
        <w:tc>
          <w:tcPr>
            <w:tcW w:w="20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</w:rPr>
              <w:drawing>
                <wp:anchor distT="0" distB="0" distL="114300" distR="114300" simplePos="0" relativeHeight="251663360" behindDoc="0" locked="0" layoutInCell="1" allowOverlap="1" wp14:anchorId="360B26EF" wp14:editId="64E15E23">
                  <wp:simplePos x="0" y="0"/>
                  <wp:positionH relativeFrom="column">
                    <wp:posOffset>2540</wp:posOffset>
                  </wp:positionH>
                  <wp:positionV relativeFrom="line">
                    <wp:posOffset>635</wp:posOffset>
                  </wp:positionV>
                  <wp:extent cx="1272540" cy="1371600"/>
                  <wp:effectExtent l="19050" t="0" r="3810" b="0"/>
                  <wp:wrapTopAndBottom/>
                  <wp:docPr id="14" name="_x133719512" descr="EMB00000d2036f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133719512" descr="EMB00000d2036f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2540" cy="1371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977331" w:rsidP="001D1144">
            <w:pPr>
              <w:spacing w:line="180" w:lineRule="auto"/>
              <w:rPr>
                <w:rFonts w:ascii="Calibri" w:hAnsi="Calibri"/>
                <w:b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Born: </w:t>
            </w:r>
            <w:r w:rsidR="001D1144" w:rsidRPr="00A6569A">
              <w:rPr>
                <w:rFonts w:ascii="Calibri" w:hAnsi="Calibri"/>
                <w:b/>
                <w:sz w:val="20"/>
                <w:szCs w:val="20"/>
                <w:lang w:val="en-US"/>
              </w:rPr>
              <w:t>6</w:t>
            </w:r>
            <w:r w:rsidR="001D1144" w:rsidRPr="00A6569A">
              <w:rPr>
                <w:rFonts w:ascii="Calibri" w:hAnsi="Calibri" w:hint="eastAsia"/>
                <w:b/>
                <w:sz w:val="20"/>
                <w:szCs w:val="20"/>
                <w:lang w:val="en-US"/>
              </w:rPr>
              <w:t xml:space="preserve"> Jan.1996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Height 159cm 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Riding Weight 51kg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3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 years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(2012~)</w:t>
            </w:r>
          </w:p>
        </w:tc>
        <w:tc>
          <w:tcPr>
            <w:tcW w:w="3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 This Year: 11(0/0/0, 0%)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 Last Year: 390(27/20/36, 6.9%)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 Lifetime: 661(37/32/57, 5.6%)</w:t>
            </w:r>
          </w:p>
        </w:tc>
      </w:tr>
      <w:tr w:rsidR="001D1144" w:rsidRPr="00A6569A" w:rsidTr="00B536F3">
        <w:trPr>
          <w:trHeight w:val="2154"/>
        </w:trPr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Zhi</w:t>
            </w:r>
            <w:proofErr w:type="spellEnd"/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 xml:space="preserve"> Yong, See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(STC)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Singapore</w:t>
            </w:r>
          </w:p>
        </w:tc>
        <w:tc>
          <w:tcPr>
            <w:tcW w:w="20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</w:rPr>
              <w:drawing>
                <wp:anchor distT="0" distB="0" distL="114300" distR="114300" simplePos="0" relativeHeight="251664384" behindDoc="0" locked="0" layoutInCell="1" allowOverlap="1" wp14:anchorId="34E55136" wp14:editId="5C695F0E">
                  <wp:simplePos x="0" y="0"/>
                  <wp:positionH relativeFrom="column">
                    <wp:posOffset>2540</wp:posOffset>
                  </wp:positionH>
                  <wp:positionV relativeFrom="line">
                    <wp:posOffset>-8255</wp:posOffset>
                  </wp:positionV>
                  <wp:extent cx="1270635" cy="1414145"/>
                  <wp:effectExtent l="19050" t="0" r="5715" b="0"/>
                  <wp:wrapTopAndBottom/>
                  <wp:docPr id="10" name="_x134014040" descr="EMB00000d2036f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134014040" descr="EMB00000d2036f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635" cy="14141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977331" w:rsidP="001D1144">
            <w:pPr>
              <w:spacing w:line="180" w:lineRule="auto"/>
              <w:rPr>
                <w:rFonts w:ascii="Calibri" w:hAnsi="Calibri"/>
                <w:b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Born: </w:t>
            </w:r>
            <w:r w:rsidR="001D1144" w:rsidRPr="00A6569A">
              <w:rPr>
                <w:rFonts w:ascii="Calibri" w:hAnsi="Calibri"/>
                <w:b/>
                <w:sz w:val="20"/>
                <w:szCs w:val="20"/>
                <w:lang w:val="en-US"/>
              </w:rPr>
              <w:t>12</w:t>
            </w:r>
            <w:r w:rsidR="001D1144" w:rsidRPr="00A6569A">
              <w:rPr>
                <w:rFonts w:ascii="Calibri" w:hAnsi="Calibri" w:hint="eastAsia"/>
                <w:b/>
                <w:sz w:val="20"/>
                <w:szCs w:val="20"/>
                <w:lang w:val="en-US"/>
              </w:rPr>
              <w:t xml:space="preserve"> Feb. 1983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Height 163cm 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Riding Weight 49.5kg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6</w:t>
            </w:r>
            <w:r w:rsidRPr="00A6569A">
              <w:rPr>
                <w:rFonts w:ascii="Calibri" w:hAnsi="Calibri" w:hint="eastAsia"/>
                <w:sz w:val="20"/>
                <w:szCs w:val="20"/>
                <w:lang w:val="en-US"/>
              </w:rPr>
              <w:t xml:space="preserve"> years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(2009~)</w:t>
            </w:r>
          </w:p>
        </w:tc>
        <w:tc>
          <w:tcPr>
            <w:tcW w:w="3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 This Year: 132(10/3/8, 7.6%)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· Last Year: 296(24/20/29, 9.9%) 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 Lifetime: 863(56/42/54. 6.5%)</w:t>
            </w:r>
          </w:p>
        </w:tc>
      </w:tr>
      <w:tr w:rsidR="001D1144" w:rsidRPr="00A6569A" w:rsidTr="00B536F3">
        <w:trPr>
          <w:trHeight w:val="2154"/>
        </w:trPr>
        <w:tc>
          <w:tcPr>
            <w:tcW w:w="1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 xml:space="preserve">Craig, </w:t>
            </w:r>
            <w:proofErr w:type="spellStart"/>
            <w:r w:rsidRPr="00A6569A"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  <w:t>Zackey</w:t>
            </w:r>
            <w:proofErr w:type="spellEnd"/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b/>
                <w:bCs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(SAJA)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 w:hint="eastAsia"/>
                <w:b/>
                <w:bCs/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20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</w:rPr>
              <w:drawing>
                <wp:anchor distT="0" distB="0" distL="114300" distR="114300" simplePos="0" relativeHeight="251665408" behindDoc="0" locked="0" layoutInCell="1" allowOverlap="1" wp14:anchorId="51707F24" wp14:editId="63CA66DC">
                  <wp:simplePos x="0" y="0"/>
                  <wp:positionH relativeFrom="column">
                    <wp:posOffset>2540</wp:posOffset>
                  </wp:positionH>
                  <wp:positionV relativeFrom="line">
                    <wp:posOffset>-6350</wp:posOffset>
                  </wp:positionV>
                  <wp:extent cx="1266825" cy="1259205"/>
                  <wp:effectExtent l="19050" t="0" r="9525" b="0"/>
                  <wp:wrapTopAndBottom/>
                  <wp:docPr id="13" name="_x134060696" descr="EMB00000d2036f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134060696" descr="EMB00000d2036f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12592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977331" w:rsidP="001D1144">
            <w:pPr>
              <w:spacing w:line="180" w:lineRule="auto"/>
              <w:rPr>
                <w:rFonts w:ascii="Calibri" w:hAnsi="Calibri"/>
                <w:b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Born: </w:t>
            </w:r>
            <w:r w:rsidR="001D1144" w:rsidRPr="00A6569A">
              <w:rPr>
                <w:rFonts w:ascii="Calibri" w:hAnsi="Calibri"/>
                <w:b/>
                <w:sz w:val="20"/>
                <w:szCs w:val="20"/>
                <w:lang w:val="en-US"/>
              </w:rPr>
              <w:t>7</w:t>
            </w:r>
            <w:r w:rsidR="001D1144" w:rsidRPr="00A6569A">
              <w:rPr>
                <w:rFonts w:ascii="Calibri" w:hAnsi="Calibri" w:hint="eastAsia"/>
                <w:b/>
                <w:sz w:val="20"/>
                <w:szCs w:val="20"/>
                <w:lang w:val="en-US"/>
              </w:rPr>
              <w:t xml:space="preserve"> Apr. 1995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Height 166cm 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Riding Weight 52.5kg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3 years</w:t>
            </w:r>
          </w:p>
          <w:p w:rsidR="001D1144" w:rsidRPr="00A6569A" w:rsidRDefault="001D1144" w:rsidP="001D1144">
            <w:pPr>
              <w:spacing w:line="18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(2012~)</w:t>
            </w:r>
          </w:p>
        </w:tc>
        <w:tc>
          <w:tcPr>
            <w:tcW w:w="3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D1144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 This Year: 657(58/51/46, 8.8%)</w:t>
            </w:r>
          </w:p>
          <w:p w:rsidR="001D1144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· Lifetime: 1599(126/116/125, 7.9%)</w:t>
            </w:r>
          </w:p>
          <w:p w:rsidR="001D1144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Malgun Gothic" w:eastAsia="Malgun Gothic" w:hAnsi="Malgun Gothic" w:cs="Malgun Gothic" w:hint="eastAsia"/>
                <w:sz w:val="20"/>
                <w:szCs w:val="20"/>
                <w:lang w:val="en-US"/>
              </w:rPr>
              <w:t>※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 Arabian Beat(G</w:t>
            </w:r>
            <w:r w:rsidRPr="00A6569A">
              <w:rPr>
                <w:rFonts w:ascii="Malgun Gothic" w:eastAsia="Malgun Gothic" w:hAnsi="Malgun Gothic" w:cs="Malgun Gothic" w:hint="eastAsia"/>
                <w:sz w:val="20"/>
                <w:szCs w:val="20"/>
                <w:lang w:val="en-US"/>
              </w:rPr>
              <w:t>Ⅰ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), J’s outsider(G</w:t>
            </w:r>
            <w:r w:rsidRPr="00A6569A">
              <w:rPr>
                <w:rFonts w:ascii="Malgun Gothic" w:eastAsia="Malgun Gothic" w:hAnsi="Malgun Gothic" w:cs="Malgun Gothic" w:hint="eastAsia"/>
                <w:sz w:val="20"/>
                <w:szCs w:val="20"/>
                <w:lang w:val="en-US"/>
              </w:rPr>
              <w:t>Ⅱ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 xml:space="preserve">) </w:t>
            </w:r>
          </w:p>
          <w:p w:rsidR="001D1144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Winner</w:t>
            </w:r>
          </w:p>
          <w:p w:rsidR="001D1144" w:rsidRPr="00A6569A" w:rsidRDefault="001D1144" w:rsidP="00A6569A">
            <w:pPr>
              <w:spacing w:after="0" w:line="240" w:lineRule="auto"/>
              <w:rPr>
                <w:rFonts w:ascii="Calibri" w:hAnsi="Calibri"/>
                <w:sz w:val="20"/>
                <w:szCs w:val="20"/>
                <w:lang w:val="en-US"/>
              </w:rPr>
            </w:pPr>
            <w:r w:rsidRPr="00A6569A">
              <w:rPr>
                <w:rFonts w:ascii="Malgun Gothic" w:eastAsia="Malgun Gothic" w:hAnsi="Malgun Gothic" w:cs="Malgun Gothic" w:hint="eastAsia"/>
                <w:sz w:val="20"/>
                <w:szCs w:val="20"/>
                <w:lang w:val="en-US"/>
              </w:rPr>
              <w:t>※</w:t>
            </w:r>
            <w:r w:rsidRPr="00A6569A">
              <w:rPr>
                <w:rFonts w:ascii="Calibri" w:hAnsi="Calibri"/>
                <w:sz w:val="20"/>
                <w:szCs w:val="20"/>
                <w:lang w:val="en-US"/>
              </w:rPr>
              <w:t>South African Champion Apprentice (14/15 season)</w:t>
            </w:r>
          </w:p>
        </w:tc>
      </w:tr>
    </w:tbl>
    <w:p w:rsidR="001D1144" w:rsidRPr="00A6569A" w:rsidRDefault="001D1144" w:rsidP="006538DF">
      <w:pPr>
        <w:spacing w:line="180" w:lineRule="auto"/>
        <w:rPr>
          <w:rFonts w:ascii="Calibri" w:hAnsi="Calibri"/>
          <w:sz w:val="20"/>
          <w:szCs w:val="20"/>
          <w:lang w:val="en-US"/>
        </w:rPr>
      </w:pPr>
    </w:p>
    <w:sectPr w:rsidR="001D1144" w:rsidRPr="00A6569A" w:rsidSect="007B091D">
      <w:headerReference w:type="default" r:id="rId19"/>
      <w:pgSz w:w="11906" w:h="16838"/>
      <w:pgMar w:top="993" w:right="1440" w:bottom="851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BA0" w:rsidRDefault="002C1BA0" w:rsidP="007B091D">
      <w:pPr>
        <w:spacing w:after="0" w:line="240" w:lineRule="auto"/>
      </w:pPr>
      <w:r>
        <w:separator/>
      </w:r>
    </w:p>
  </w:endnote>
  <w:endnote w:type="continuationSeparator" w:id="0">
    <w:p w:rsidR="002C1BA0" w:rsidRDefault="002C1BA0" w:rsidP="007B09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BA0" w:rsidRDefault="002C1BA0" w:rsidP="007B091D">
      <w:pPr>
        <w:spacing w:after="0" w:line="240" w:lineRule="auto"/>
      </w:pPr>
      <w:r>
        <w:separator/>
      </w:r>
    </w:p>
  </w:footnote>
  <w:footnote w:type="continuationSeparator" w:id="0">
    <w:p w:rsidR="002C1BA0" w:rsidRDefault="002C1BA0" w:rsidP="007B09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091D" w:rsidRDefault="007B091D">
    <w:pPr>
      <w:pStyle w:val="Header"/>
    </w:pPr>
    <w:r>
      <w:rPr>
        <w:noProof/>
      </w:rPr>
      <w:drawing>
        <wp:inline distT="0" distB="0" distL="0" distR="0" wp14:anchorId="0575780B" wp14:editId="068AE9E8">
          <wp:extent cx="1666875" cy="292133"/>
          <wp:effectExtent l="19050" t="0" r="9525" b="0"/>
          <wp:docPr id="6" name="그림 2" descr="KRA로고_머리말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RA로고_머리말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66875" cy="2921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31A99"/>
    <w:multiLevelType w:val="hybridMultilevel"/>
    <w:tmpl w:val="F77AB3DA"/>
    <w:lvl w:ilvl="0" w:tplc="EE70F1E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D9C4F504">
      <w:start w:val="1"/>
      <w:numFmt w:val="bullet"/>
      <w:lvlText w:val=""/>
      <w:lvlJc w:val="left"/>
      <w:pPr>
        <w:ind w:left="1084" w:hanging="400"/>
      </w:pPr>
      <w:rPr>
        <w:rFonts w:ascii="Wingdings" w:hAnsi="Wingdings" w:hint="default"/>
      </w:rPr>
    </w:lvl>
    <w:lvl w:ilvl="2" w:tplc="E6165808">
      <w:start w:val="1"/>
      <w:numFmt w:val="bullet"/>
      <w:lvlText w:val="☞"/>
      <w:lvlJc w:val="left"/>
      <w:pPr>
        <w:ind w:left="1251" w:hanging="400"/>
      </w:pPr>
      <w:rPr>
        <w:rFonts w:ascii="Malgun Gothic" w:eastAsia="Malgun Gothic" w:hAnsi="Malgun Gothic" w:hint="eastAsia"/>
      </w:r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1" w15:restartNumberingAfterBreak="0">
    <w:nsid w:val="0A035258"/>
    <w:multiLevelType w:val="hybridMultilevel"/>
    <w:tmpl w:val="8E48D314"/>
    <w:lvl w:ilvl="0" w:tplc="E6165808">
      <w:start w:val="1"/>
      <w:numFmt w:val="bullet"/>
      <w:lvlText w:val="☞"/>
      <w:lvlJc w:val="left"/>
      <w:pPr>
        <w:ind w:left="1600" w:hanging="400"/>
      </w:pPr>
      <w:rPr>
        <w:rFonts w:ascii="Malgun Gothic" w:eastAsia="Malgun Gothic" w:hAnsi="Malgun Gothic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AF5"/>
    <w:rsid w:val="00014CAA"/>
    <w:rsid w:val="000B220A"/>
    <w:rsid w:val="001D1144"/>
    <w:rsid w:val="002C1BA0"/>
    <w:rsid w:val="002E06FA"/>
    <w:rsid w:val="002F1863"/>
    <w:rsid w:val="00330B39"/>
    <w:rsid w:val="00373D83"/>
    <w:rsid w:val="003A2C79"/>
    <w:rsid w:val="004155A3"/>
    <w:rsid w:val="00426494"/>
    <w:rsid w:val="004326A3"/>
    <w:rsid w:val="0059410A"/>
    <w:rsid w:val="006538DF"/>
    <w:rsid w:val="007B091D"/>
    <w:rsid w:val="0090469C"/>
    <w:rsid w:val="0090749E"/>
    <w:rsid w:val="00953AF5"/>
    <w:rsid w:val="00977331"/>
    <w:rsid w:val="00A6569A"/>
    <w:rsid w:val="00B1606E"/>
    <w:rsid w:val="00D0624B"/>
    <w:rsid w:val="00D1626C"/>
    <w:rsid w:val="00F6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BB5D57-2F7B-4B1C-9098-1E55516D6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14C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326A3"/>
    <w:pPr>
      <w:widowControl w:val="0"/>
      <w:wordWrap w:val="0"/>
      <w:autoSpaceDE w:val="0"/>
      <w:autoSpaceDN w:val="0"/>
      <w:spacing w:after="0" w:line="240" w:lineRule="auto"/>
      <w:ind w:leftChars="400" w:left="800"/>
      <w:jc w:val="both"/>
    </w:pPr>
    <w:rPr>
      <w:kern w:val="2"/>
      <w:sz w:val="20"/>
      <w:lang w:val="en-US"/>
    </w:rPr>
  </w:style>
  <w:style w:type="table" w:customStyle="1" w:styleId="LightShading1">
    <w:name w:val="Light Shading1"/>
    <w:basedOn w:val="TableNormal"/>
    <w:uiPriority w:val="60"/>
    <w:rsid w:val="004326A3"/>
    <w:pPr>
      <w:spacing w:after="0" w:line="240" w:lineRule="auto"/>
      <w:jc w:val="both"/>
    </w:pPr>
    <w:rPr>
      <w:color w:val="000000" w:themeColor="text1" w:themeShade="BF"/>
      <w:kern w:val="2"/>
      <w:sz w:val="20"/>
      <w:lang w:val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7B09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091D"/>
  </w:style>
  <w:style w:type="paragraph" w:styleId="Footer">
    <w:name w:val="footer"/>
    <w:basedOn w:val="Normal"/>
    <w:link w:val="FooterChar"/>
    <w:uiPriority w:val="99"/>
    <w:unhideWhenUsed/>
    <w:rsid w:val="007B09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0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5</Pages>
  <Words>932</Words>
  <Characters>5316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Alastair Middleton</dc:creator>
  <cp:keywords/>
  <dc:description/>
  <cp:lastModifiedBy>Alastair Middleton</cp:lastModifiedBy>
  <cp:revision>5</cp:revision>
  <dcterms:created xsi:type="dcterms:W3CDTF">2015-08-18T10:49:00Z</dcterms:created>
  <dcterms:modified xsi:type="dcterms:W3CDTF">2015-08-18T15:16:00Z</dcterms:modified>
</cp:coreProperties>
</file>